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ED83D" w14:textId="7D945C35" w:rsidR="00A31932" w:rsidRPr="0059398F" w:rsidRDefault="00474942" w:rsidP="00BA4621">
      <w:pPr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59398F">
        <w:rPr>
          <w:rFonts w:ascii="Times New Roman" w:hAnsi="Times New Roman" w:cs="Times New Roman"/>
          <w:lang w:val="en-US"/>
        </w:rPr>
        <w:t>MA Asian studies graduate student conference</w:t>
      </w:r>
    </w:p>
    <w:p w14:paraId="531EC0B8" w14:textId="77777777" w:rsidR="00474942" w:rsidRPr="0059398F" w:rsidRDefault="00474942" w:rsidP="00BA4621">
      <w:pPr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</w:p>
    <w:p w14:paraId="79FA9BD6" w14:textId="77777777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333333"/>
          <w:kern w:val="36"/>
          <w14:ligatures w14:val="none"/>
        </w:rPr>
      </w:pPr>
      <w:r w:rsidRPr="00474942">
        <w:rPr>
          <w:rFonts w:ascii="Times New Roman" w:eastAsia="Times New Roman" w:hAnsi="Times New Roman" w:cs="Times New Roman"/>
          <w:b/>
          <w:bCs/>
          <w:color w:val="333333"/>
          <w:kern w:val="36"/>
          <w14:ligatures w14:val="none"/>
        </w:rPr>
        <w:t>Who is Asian? Definitions, Representations, and Marginalizations</w:t>
      </w:r>
    </w:p>
    <w:p w14:paraId="5054E106" w14:textId="77777777" w:rsidR="00BA4621" w:rsidRDefault="00BA4621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</w:p>
    <w:p w14:paraId="0A5CFC74" w14:textId="1EAF90DB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  <w:r w:rsidRPr="0059398F">
        <w:rPr>
          <w:rFonts w:ascii="Times New Roman" w:eastAsia="Times New Roman" w:hAnsi="Times New Roman" w:cs="Times New Roman"/>
          <w:color w:val="333333"/>
          <w:kern w:val="36"/>
          <w14:ligatures w14:val="none"/>
        </w:rPr>
        <w:t>Thursday 26 March 2026</w:t>
      </w:r>
      <w:r w:rsidR="00BA4621">
        <w:rPr>
          <w:rFonts w:ascii="Times New Roman" w:eastAsia="Times New Roman" w:hAnsi="Times New Roman" w:cs="Times New Roman"/>
          <w:color w:val="333333"/>
          <w:kern w:val="36"/>
          <w14:ligatures w14:val="none"/>
        </w:rPr>
        <w:t xml:space="preserve">, </w:t>
      </w:r>
      <w:r w:rsidRPr="0059398F">
        <w:rPr>
          <w:rFonts w:ascii="Times New Roman" w:eastAsia="Times New Roman" w:hAnsi="Times New Roman" w:cs="Times New Roman"/>
          <w:color w:val="333333"/>
          <w:kern w:val="36"/>
          <w14:ligatures w14:val="none"/>
        </w:rPr>
        <w:t>Herta Mohr 0.12</w:t>
      </w:r>
    </w:p>
    <w:p w14:paraId="5124D065" w14:textId="77777777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</w:p>
    <w:p w14:paraId="2D92E172" w14:textId="77777777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i/>
          <w:iCs/>
          <w:color w:val="333333"/>
          <w:kern w:val="36"/>
          <w14:ligatures w14:val="none"/>
        </w:rPr>
      </w:pPr>
      <w:r w:rsidRPr="0059398F">
        <w:rPr>
          <w:rFonts w:ascii="Times New Roman" w:eastAsia="Times New Roman" w:hAnsi="Times New Roman" w:cs="Times New Roman"/>
          <w:i/>
          <w:iCs/>
          <w:color w:val="333333"/>
          <w:kern w:val="36"/>
          <w14:ligatures w14:val="none"/>
        </w:rPr>
        <w:t>Program</w:t>
      </w:r>
    </w:p>
    <w:p w14:paraId="3EEDB3FF" w14:textId="77777777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</w:p>
    <w:p w14:paraId="04FF678C" w14:textId="4C9B1707" w:rsidR="00474942" w:rsidRPr="0059398F" w:rsidRDefault="00474942" w:rsidP="00BA46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751"/>
      </w:tblGrid>
      <w:tr w:rsidR="00474942" w:rsidRPr="0059398F" w14:paraId="6581B1C4" w14:textId="77777777" w:rsidTr="75ECD4A6">
        <w:tc>
          <w:tcPr>
            <w:tcW w:w="9581" w:type="dxa"/>
            <w:gridSpan w:val="2"/>
          </w:tcPr>
          <w:p w14:paraId="24AB950C" w14:textId="7546A356" w:rsidR="00474942" w:rsidRPr="0059398F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9:00-9:15</w:t>
            </w:r>
          </w:p>
        </w:tc>
      </w:tr>
      <w:tr w:rsidR="00474942" w:rsidRPr="0059398F" w14:paraId="2B6F1DA5" w14:textId="77777777" w:rsidTr="75ECD4A6">
        <w:tc>
          <w:tcPr>
            <w:tcW w:w="9581" w:type="dxa"/>
            <w:gridSpan w:val="2"/>
          </w:tcPr>
          <w:p w14:paraId="15E730D4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14:ligatures w14:val="none"/>
              </w:rPr>
            </w:pPr>
          </w:p>
          <w:p w14:paraId="2455DA7F" w14:textId="767231A3" w:rsidR="00474942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14:ligatures w14:val="none"/>
              </w:rPr>
              <w:t>Opening</w:t>
            </w:r>
          </w:p>
          <w:p w14:paraId="7B050BDD" w14:textId="77777777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14:ligatures w14:val="none"/>
              </w:rPr>
            </w:pPr>
          </w:p>
          <w:p w14:paraId="482557C0" w14:textId="77777777" w:rsidR="0059398F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Aya Ezawa, chair, MA Asian studies, and organizing tea</w:t>
            </w:r>
            <w:r w:rsid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m</w:t>
            </w:r>
          </w:p>
          <w:p w14:paraId="0AB06068" w14:textId="768D571A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  <w:tr w:rsidR="00474942" w:rsidRPr="0059398F" w14:paraId="338708A1" w14:textId="77777777" w:rsidTr="75ECD4A6">
        <w:tc>
          <w:tcPr>
            <w:tcW w:w="9581" w:type="dxa"/>
            <w:gridSpan w:val="2"/>
          </w:tcPr>
          <w:p w14:paraId="4841E013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79876CFF" w14:textId="264C8E40" w:rsidR="0059398F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Panel 1: 9:15-10:45</w:t>
            </w:r>
          </w:p>
          <w:p w14:paraId="1470A473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4CAD472E" w14:textId="583A4C2E" w:rsidR="00474942" w:rsidRDefault="010822FB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</w:pPr>
            <w:r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 xml:space="preserve">Diverse </w:t>
            </w:r>
            <w:r w:rsidR="78C4951D"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>Identities</w:t>
            </w:r>
            <w:r w:rsidR="0201B720"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 xml:space="preserve"> in Asia </w:t>
            </w:r>
          </w:p>
          <w:p w14:paraId="75680B51" w14:textId="40A448BE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  <w:tr w:rsidR="00BA4621" w:rsidRPr="00BA4621" w14:paraId="582F3FD1" w14:textId="77777777" w:rsidTr="75ECD4A6">
        <w:tc>
          <w:tcPr>
            <w:tcW w:w="2830" w:type="dxa"/>
          </w:tcPr>
          <w:p w14:paraId="1B98CBA2" w14:textId="77777777" w:rsidR="00BA4621" w:rsidRDefault="00BA4621" w:rsidP="75ECD4A6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 xml:space="preserve">Matthijs Verzijden, </w:t>
            </w:r>
          </w:p>
          <w:p w14:paraId="34B0F736" w14:textId="2EF8D890" w:rsidR="00BA4621" w:rsidRPr="00BA4621" w:rsidRDefault="00BA4621" w:rsidP="00051F20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04089455" w14:textId="77777777" w:rsidR="00BA4621" w:rsidRPr="00BA4621" w:rsidRDefault="00BA4621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Who are Guest People? Migration narratives in research on Hakka identity</w:t>
            </w:r>
          </w:p>
        </w:tc>
      </w:tr>
      <w:tr w:rsidR="00BA4621" w:rsidRPr="00BA4621" w14:paraId="6854F6BC" w14:textId="77777777" w:rsidTr="75ECD4A6">
        <w:tc>
          <w:tcPr>
            <w:tcW w:w="2830" w:type="dxa"/>
          </w:tcPr>
          <w:p w14:paraId="37D83ED7" w14:textId="02A44380" w:rsidR="00BA4621" w:rsidRPr="00C31819" w:rsidRDefault="00BA4621" w:rsidP="5B00E0FD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C31819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>Huseinah</w:t>
            </w:r>
            <w:proofErr w:type="spellEnd"/>
            <w:r w:rsidRPr="00C31819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 xml:space="preserve"> Madihid, University of Malaysia</w:t>
            </w:r>
          </w:p>
        </w:tc>
        <w:tc>
          <w:tcPr>
            <w:tcW w:w="6751" w:type="dxa"/>
          </w:tcPr>
          <w:p w14:paraId="7DEF81D6" w14:textId="77777777" w:rsidR="00BA4621" w:rsidRPr="00BA4621" w:rsidRDefault="00BA4621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 xml:space="preserve">Marginal Muslims, Contested Asians: </w:t>
            </w:r>
            <w:proofErr w:type="gramStart"/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Shi‘</w:t>
            </w:r>
            <w:proofErr w:type="gramEnd"/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i Hadramis in Indonesia and Malaysia Rewriting of Asian Muslim Identities</w:t>
            </w:r>
          </w:p>
        </w:tc>
      </w:tr>
      <w:tr w:rsidR="00474942" w:rsidRPr="00BA4621" w14:paraId="28B46E90" w14:textId="77777777" w:rsidTr="75ECD4A6">
        <w:tc>
          <w:tcPr>
            <w:tcW w:w="2830" w:type="dxa"/>
          </w:tcPr>
          <w:p w14:paraId="53F7C38A" w14:textId="77777777" w:rsidR="00474942" w:rsidRDefault="0059398F" w:rsidP="00BA4621">
            <w:pPr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Tsu-Yun (Elizabeth) Shih</w:t>
            </w:r>
          </w:p>
          <w:p w14:paraId="75CF9FF0" w14:textId="6956EB5D" w:rsidR="00BA4621" w:rsidRPr="00BA4621" w:rsidRDefault="00BA4621" w:rsidP="00BA4621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National Taiwan University</w:t>
            </w:r>
          </w:p>
        </w:tc>
        <w:tc>
          <w:tcPr>
            <w:tcW w:w="6751" w:type="dxa"/>
          </w:tcPr>
          <w:p w14:paraId="3937B200" w14:textId="700D050D" w:rsidR="00474942" w:rsidRPr="00BA4621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Beyond Recognition: Folded Resistance and Agentic Strategies in Articulating Hla'alua's Cultural Practice in Taiwan</w:t>
            </w:r>
          </w:p>
        </w:tc>
      </w:tr>
      <w:tr w:rsidR="00474942" w:rsidRPr="0059398F" w14:paraId="6B6C3755" w14:textId="77777777" w:rsidTr="75ECD4A6">
        <w:tc>
          <w:tcPr>
            <w:tcW w:w="9581" w:type="dxa"/>
            <w:gridSpan w:val="2"/>
          </w:tcPr>
          <w:p w14:paraId="0617AF56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08167EEB" w14:textId="04713555" w:rsidR="00474942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Panel 2: 11-12:30</w:t>
            </w:r>
          </w:p>
          <w:p w14:paraId="4FF10007" w14:textId="77777777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14D6D147" w14:textId="535BD8D3" w:rsidR="00474942" w:rsidRPr="00BA4621" w:rsidRDefault="660EBD1A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</w:pPr>
            <w:r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 xml:space="preserve">Being </w:t>
            </w:r>
            <w:r w:rsidR="4C9ED822"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 xml:space="preserve">Asian </w:t>
            </w:r>
            <w:r w:rsidR="2381A630" w:rsidRPr="75ECD4A6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>in Europe</w:t>
            </w:r>
          </w:p>
          <w:p w14:paraId="1882C27F" w14:textId="12AA680D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  <w:tr w:rsidR="00474942" w:rsidRPr="00BA4621" w14:paraId="04474822" w14:textId="77777777" w:rsidTr="75ECD4A6">
        <w:tc>
          <w:tcPr>
            <w:tcW w:w="2830" w:type="dxa"/>
          </w:tcPr>
          <w:p w14:paraId="61AE865E" w14:textId="77777777" w:rsidR="00BA4621" w:rsidRDefault="0059398F" w:rsidP="00BA4621">
            <w:pPr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Zhilin Wu</w:t>
            </w:r>
            <w:r w:rsid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 xml:space="preserve">, </w:t>
            </w:r>
          </w:p>
          <w:p w14:paraId="1B659A7B" w14:textId="4FC8B402" w:rsidR="00474942" w:rsidRPr="00BA4621" w:rsidRDefault="00BA4621" w:rsidP="00BA4621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University of Groningen</w:t>
            </w:r>
          </w:p>
        </w:tc>
        <w:tc>
          <w:tcPr>
            <w:tcW w:w="6751" w:type="dxa"/>
          </w:tcPr>
          <w:p w14:paraId="23E43162" w14:textId="6FA38E86" w:rsidR="00474942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Anti-Racist Contestations of Asian Diasporic Identities in Europe</w:t>
            </w:r>
          </w:p>
        </w:tc>
      </w:tr>
      <w:tr w:rsidR="00474942" w:rsidRPr="00BA4621" w14:paraId="3C4D5D14" w14:textId="77777777" w:rsidTr="75ECD4A6">
        <w:tc>
          <w:tcPr>
            <w:tcW w:w="2830" w:type="dxa"/>
          </w:tcPr>
          <w:p w14:paraId="638FFEBF" w14:textId="77777777" w:rsidR="00474942" w:rsidRDefault="0059398F" w:rsidP="75ECD4A6">
            <w:pPr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</w:pPr>
            <w:r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 xml:space="preserve">Gabrielle </w:t>
            </w: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Scheijbeler</w:t>
            </w:r>
            <w:r w:rsidR="00BA4621"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,</w:t>
            </w:r>
          </w:p>
          <w:p w14:paraId="3DA6F76D" w14:textId="4182FC8E" w:rsidR="00BA4621" w:rsidRPr="00BA4621" w:rsidRDefault="00BA4621" w:rsidP="00BA4621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496ED77B" w14:textId="07687372" w:rsidR="00474942" w:rsidRPr="00BA4621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Digestible Asianness: food as a social exclusion marker</w:t>
            </w:r>
          </w:p>
        </w:tc>
      </w:tr>
      <w:tr w:rsidR="00474942" w:rsidRPr="00BA4621" w14:paraId="2D3FEBDB" w14:textId="77777777" w:rsidTr="75ECD4A6">
        <w:tc>
          <w:tcPr>
            <w:tcW w:w="2830" w:type="dxa"/>
          </w:tcPr>
          <w:p w14:paraId="314409A4" w14:textId="77777777" w:rsidR="00474942" w:rsidRDefault="0059398F" w:rsidP="00BA4621">
            <w:pPr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Muhammad Anugrah Utama</w:t>
            </w:r>
          </w:p>
          <w:p w14:paraId="7EF8A878" w14:textId="6F063525" w:rsidR="00BA4621" w:rsidRPr="00BA4621" w:rsidRDefault="00BA4621" w:rsidP="00BA4621">
            <w:pPr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University of Groningen</w:t>
            </w:r>
          </w:p>
        </w:tc>
        <w:tc>
          <w:tcPr>
            <w:tcW w:w="6751" w:type="dxa"/>
          </w:tcPr>
          <w:p w14:paraId="24640C7D" w14:textId="7074F7C4" w:rsidR="00474942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(Un)-(be)-longing: Reimagining the Young Queer Asian Diaspora in Groningen</w:t>
            </w:r>
          </w:p>
        </w:tc>
      </w:tr>
      <w:tr w:rsidR="00474942" w:rsidRPr="0059398F" w14:paraId="365C7162" w14:textId="77777777" w:rsidTr="75ECD4A6">
        <w:tc>
          <w:tcPr>
            <w:tcW w:w="9581" w:type="dxa"/>
            <w:gridSpan w:val="2"/>
          </w:tcPr>
          <w:p w14:paraId="3352A42E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0A9E1055" w14:textId="6CE549F1" w:rsidR="00474942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Poster session and lunch 12:30-13:30</w:t>
            </w:r>
          </w:p>
          <w:p w14:paraId="17306341" w14:textId="0E294150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  <w:tr w:rsidR="0059398F" w:rsidRPr="00BA4621" w14:paraId="6A55A26C" w14:textId="77777777" w:rsidTr="75ECD4A6">
        <w:tc>
          <w:tcPr>
            <w:tcW w:w="2830" w:type="dxa"/>
          </w:tcPr>
          <w:p w14:paraId="043FB923" w14:textId="77777777" w:rsidR="0059398F" w:rsidRPr="00FB2208" w:rsidRDefault="0059398F" w:rsidP="00BA4621">
            <w:pPr>
              <w:jc w:val="center"/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</w:pPr>
            <w:r w:rsidRPr="00FB2208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Felice Valeria Thessalonica</w:t>
            </w:r>
            <w:r w:rsidR="00BA4621" w:rsidRPr="00FB2208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,</w:t>
            </w:r>
          </w:p>
          <w:p w14:paraId="3896EFDA" w14:textId="7FD90824" w:rsidR="00BA4621" w:rsidRPr="00BA4621" w:rsidRDefault="00FB2208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FB2208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University of Göttingen</w:t>
            </w:r>
          </w:p>
        </w:tc>
        <w:tc>
          <w:tcPr>
            <w:tcW w:w="6751" w:type="dxa"/>
          </w:tcPr>
          <w:p w14:paraId="117C5856" w14:textId="4F2180AC" w:rsidR="0059398F" w:rsidRPr="00BA4621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Conditional Integration: The Ausbildung System and the Identity Negotiation of the Indonesian Diaspora in Germany</w:t>
            </w:r>
          </w:p>
        </w:tc>
      </w:tr>
      <w:tr w:rsidR="0059398F" w:rsidRPr="00BA4621" w14:paraId="66672A85" w14:textId="77777777" w:rsidTr="75ECD4A6">
        <w:tc>
          <w:tcPr>
            <w:tcW w:w="2830" w:type="dxa"/>
          </w:tcPr>
          <w:p w14:paraId="51625404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Chi Ho Byron Chung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7244F880" w14:textId="0BF3EBB3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5AFE3C96" w14:textId="7B43427A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Leiden Through Scattered Perspective: Re-presenting Urban Cultural Heritage through Chinese Genre Painting in the Eyes of East Asian Students</w:t>
            </w:r>
          </w:p>
        </w:tc>
      </w:tr>
      <w:tr w:rsidR="0059398F" w:rsidRPr="00BA4621" w14:paraId="4A0CE0D6" w14:textId="77777777" w:rsidTr="75ECD4A6">
        <w:tc>
          <w:tcPr>
            <w:tcW w:w="2830" w:type="dxa"/>
          </w:tcPr>
          <w:p w14:paraId="608263A7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Yi-Wen Lin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1ED71CF7" w14:textId="47FA6412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3D7EF1BE" w14:textId="32E2B3D4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Shaping Heritage Identity: The Role of Mandarin Textbooks "Let's Learn Chinese" in Overseas Chinese Communities</w:t>
            </w:r>
          </w:p>
        </w:tc>
      </w:tr>
      <w:tr w:rsidR="0059398F" w:rsidRPr="00BA4621" w14:paraId="6159558D" w14:textId="77777777" w:rsidTr="75ECD4A6">
        <w:tc>
          <w:tcPr>
            <w:tcW w:w="2830" w:type="dxa"/>
          </w:tcPr>
          <w:p w14:paraId="1EE536AA" w14:textId="77777777" w:rsidR="0059398F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lastRenderedPageBreak/>
              <w:t>Jan Lelieveld</w:t>
            </w:r>
            <w:r w:rsidR="00BA4621"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>,</w:t>
            </w:r>
          </w:p>
          <w:p w14:paraId="6B1A5146" w14:textId="2F7146CF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6BACDAF8" w14:textId="532E0C64" w:rsidR="0059398F" w:rsidRPr="00BA4621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Taiwanese Solarpunk: A Case Study of 'The Park Project' Videogames Project</w:t>
            </w:r>
          </w:p>
        </w:tc>
      </w:tr>
      <w:tr w:rsidR="0059398F" w:rsidRPr="00BA4621" w14:paraId="65F6497B" w14:textId="77777777" w:rsidTr="75ECD4A6">
        <w:tc>
          <w:tcPr>
            <w:tcW w:w="2830" w:type="dxa"/>
          </w:tcPr>
          <w:p w14:paraId="74814679" w14:textId="77777777" w:rsidR="0059398F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>Siwi Eisner</w:t>
            </w:r>
            <w:r w:rsidR="00BA4621"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>,</w:t>
            </w:r>
          </w:p>
          <w:p w14:paraId="3FB2729C" w14:textId="762B2F2C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27B5010E" w14:textId="17859DEC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“In-between-ness” in the Area – A Think Piece on What it Means to Conduct Fieldwork as both an Insider and an Outsider</w:t>
            </w:r>
          </w:p>
        </w:tc>
      </w:tr>
      <w:tr w:rsidR="0059398F" w:rsidRPr="00BA4621" w14:paraId="6AAB9073" w14:textId="77777777" w:rsidTr="75ECD4A6">
        <w:tc>
          <w:tcPr>
            <w:tcW w:w="2830" w:type="dxa"/>
          </w:tcPr>
          <w:p w14:paraId="3A810209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Erik van der Lee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346DD3E4" w14:textId="7430D142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C31819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University of Amsterdam</w:t>
            </w:r>
          </w:p>
        </w:tc>
        <w:tc>
          <w:tcPr>
            <w:tcW w:w="6751" w:type="dxa"/>
          </w:tcPr>
          <w:p w14:paraId="232201CB" w14:textId="2CD845D9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Clearing the Air: Epistemic Dispossession in Chiang Mai's Haze Crisis</w:t>
            </w:r>
          </w:p>
        </w:tc>
      </w:tr>
      <w:tr w:rsidR="00474942" w:rsidRPr="0059398F" w14:paraId="0AD611B5" w14:textId="77777777" w:rsidTr="75ECD4A6">
        <w:tc>
          <w:tcPr>
            <w:tcW w:w="9581" w:type="dxa"/>
            <w:gridSpan w:val="2"/>
          </w:tcPr>
          <w:p w14:paraId="24E2E274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2DCBF31A" w14:textId="31084243" w:rsidR="00474942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Panel 3: 13:45-15:45</w:t>
            </w:r>
          </w:p>
          <w:p w14:paraId="34437389" w14:textId="77777777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2ADE6653" w14:textId="767B3537" w:rsidR="00474942" w:rsidRPr="00BA4621" w:rsidRDefault="00474942" w:rsidP="5B00E0FD">
            <w:pPr>
              <w:jc w:val="center"/>
              <w:outlineLvl w:val="0"/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</w:pPr>
            <w:r w:rsidRPr="5B00E0FD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 xml:space="preserve">Definitions of </w:t>
            </w:r>
            <w:r w:rsidR="61C6E07F" w:rsidRPr="5B00E0FD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>B</w:t>
            </w:r>
            <w:r w:rsidRPr="5B00E0FD">
              <w:rPr>
                <w:rFonts w:ascii="Times New Roman" w:eastAsia="Times New Roman" w:hAnsi="Times New Roman" w:cs="Times New Roman"/>
                <w:i/>
                <w:iCs/>
                <w:color w:val="333333"/>
                <w:kern w:val="36"/>
                <w:lang w:val="nl-NL"/>
                <w14:ligatures w14:val="none"/>
              </w:rPr>
              <w:t>elonging</w:t>
            </w:r>
          </w:p>
          <w:p w14:paraId="3193B6BC" w14:textId="2F343281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  <w:tr w:rsidR="0059398F" w:rsidRPr="00BA4621" w14:paraId="476D4A93" w14:textId="77777777" w:rsidTr="75ECD4A6">
        <w:tc>
          <w:tcPr>
            <w:tcW w:w="2830" w:type="dxa"/>
          </w:tcPr>
          <w:p w14:paraId="5515D6AE" w14:textId="77777777" w:rsidR="0059398F" w:rsidRDefault="0059398F" w:rsidP="75ECD4A6">
            <w:pPr>
              <w:jc w:val="center"/>
              <w:outlineLvl w:val="0"/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</w:pPr>
            <w:r w:rsidRPr="75ECD4A6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  <w:t xml:space="preserve">Nilna </w:t>
            </w: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Maulida</w:t>
            </w:r>
            <w:r w:rsidR="00BA4621"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,</w:t>
            </w:r>
          </w:p>
          <w:p w14:paraId="397932E0" w14:textId="04740CCA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Lund University</w:t>
            </w:r>
          </w:p>
        </w:tc>
        <w:tc>
          <w:tcPr>
            <w:tcW w:w="6751" w:type="dxa"/>
          </w:tcPr>
          <w:p w14:paraId="79A198BC" w14:textId="6829B648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Legal Identity and the Limits of Citizenship: Transwomen’s Access to Public Services During the COVID-19 Pandemic in Surabaya</w:t>
            </w:r>
          </w:p>
        </w:tc>
      </w:tr>
      <w:tr w:rsidR="0059398F" w:rsidRPr="00BA4621" w14:paraId="007635D6" w14:textId="77777777" w:rsidTr="75ECD4A6">
        <w:tc>
          <w:tcPr>
            <w:tcW w:w="2830" w:type="dxa"/>
          </w:tcPr>
          <w:p w14:paraId="276D4BD5" w14:textId="77777777" w:rsid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Frieda Chen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46D2C0FE" w14:textId="346F80D5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1E42B714" w14:textId="5209B292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Between Belonging and Difference: Identity Formation among New Second Generations in Taiwan</w:t>
            </w:r>
          </w:p>
        </w:tc>
      </w:tr>
      <w:tr w:rsidR="0059398F" w:rsidRPr="00BA4621" w14:paraId="2C0471AD" w14:textId="77777777" w:rsidTr="75ECD4A6">
        <w:tc>
          <w:tcPr>
            <w:tcW w:w="2830" w:type="dxa"/>
          </w:tcPr>
          <w:p w14:paraId="078C5661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Alex Lew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51FC15BA" w14:textId="2B73428D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Leiden University</w:t>
            </w:r>
          </w:p>
        </w:tc>
        <w:tc>
          <w:tcPr>
            <w:tcW w:w="6751" w:type="dxa"/>
          </w:tcPr>
          <w:p w14:paraId="4EDA693F" w14:textId="26C8EC31" w:rsidR="0059398F" w:rsidRPr="00BA4621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</w:rPr>
              <w:t>Not Chinese Enough, Not Western Enough: Contesting “Chineseness” in Singapore and the Politics of Intra-Asian Identity</w:t>
            </w:r>
          </w:p>
        </w:tc>
      </w:tr>
      <w:tr w:rsidR="0059398F" w:rsidRPr="00BA4621" w14:paraId="5115C629" w14:textId="77777777" w:rsidTr="75ECD4A6">
        <w:tc>
          <w:tcPr>
            <w:tcW w:w="2830" w:type="dxa"/>
          </w:tcPr>
          <w:p w14:paraId="54D7A26F" w14:textId="77777777" w:rsidR="0059398F" w:rsidRDefault="0059398F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 w:rsidRP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Wisnu Wardana</w:t>
            </w:r>
            <w:r w:rsidR="00BA4621"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,</w:t>
            </w:r>
          </w:p>
          <w:p w14:paraId="2BE4E995" w14:textId="08148D4A" w:rsidR="00BA4621" w:rsidRP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14:ligatures w14:val="none"/>
              </w:rPr>
              <w:t>Universitas Gadjah Mada</w:t>
            </w:r>
          </w:p>
        </w:tc>
        <w:tc>
          <w:tcPr>
            <w:tcW w:w="6751" w:type="dxa"/>
          </w:tcPr>
          <w:p w14:paraId="7AACC530" w14:textId="51B897EB" w:rsidR="0059398F" w:rsidRPr="00BA4621" w:rsidRDefault="0059398F" w:rsidP="75ECD4A6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:sz w:val="22"/>
                <w:szCs w:val="22"/>
                <w:lang w:val="en-US"/>
                <w14:ligatures w14:val="none"/>
              </w:rPr>
            </w:pPr>
            <w:r w:rsidRPr="75ECD4A6">
              <w:rPr>
                <w:rFonts w:ascii="Times New Roman" w:hAnsi="Times New Roman" w:cs="Times New Roman"/>
                <w:color w:val="242424"/>
                <w:sz w:val="22"/>
                <w:szCs w:val="22"/>
                <w:shd w:val="clear" w:color="auto" w:fill="FFFFFF"/>
                <w:lang w:val="en-US"/>
              </w:rPr>
              <w:t>Who Speaks for Asia? Indigenous-Led Media and the Politics of Representation</w:t>
            </w:r>
          </w:p>
        </w:tc>
      </w:tr>
      <w:tr w:rsidR="00474942" w:rsidRPr="0059398F" w14:paraId="6FFB0441" w14:textId="77777777" w:rsidTr="75ECD4A6">
        <w:tc>
          <w:tcPr>
            <w:tcW w:w="9581" w:type="dxa"/>
            <w:gridSpan w:val="2"/>
          </w:tcPr>
          <w:p w14:paraId="03AF6A04" w14:textId="77777777" w:rsidR="00BA4621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  <w:p w14:paraId="644C3200" w14:textId="77777777" w:rsidR="00474942" w:rsidRDefault="00474942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  <w:r w:rsidRPr="0059398F"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  <w:t>Closing: 15:45-16:00</w:t>
            </w:r>
          </w:p>
          <w:p w14:paraId="03019D45" w14:textId="10BB7CCC" w:rsidR="00BA4621" w:rsidRPr="0059398F" w:rsidRDefault="00BA4621" w:rsidP="00BA4621">
            <w:pPr>
              <w:jc w:val="center"/>
              <w:outlineLvl w:val="0"/>
              <w:rPr>
                <w:rFonts w:ascii="Times New Roman" w:eastAsia="Times New Roman" w:hAnsi="Times New Roman" w:cs="Times New Roman"/>
                <w:color w:val="333333"/>
                <w:kern w:val="36"/>
                <w14:ligatures w14:val="none"/>
              </w:rPr>
            </w:pPr>
          </w:p>
        </w:tc>
      </w:tr>
    </w:tbl>
    <w:p w14:paraId="7C533A24" w14:textId="0C5B81E5" w:rsidR="00474942" w:rsidRPr="0059398F" w:rsidRDefault="00474942" w:rsidP="00BA4621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333333"/>
          <w:kern w:val="36"/>
          <w14:ligatures w14:val="none"/>
        </w:rPr>
      </w:pPr>
    </w:p>
    <w:p w14:paraId="07754FB3" w14:textId="77777777" w:rsidR="00474942" w:rsidRPr="00474942" w:rsidRDefault="00474942" w:rsidP="00BA46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333333"/>
          <w:kern w:val="36"/>
          <w14:ligatures w14:val="none"/>
        </w:rPr>
      </w:pPr>
    </w:p>
    <w:p w14:paraId="2F756ABD" w14:textId="77777777" w:rsidR="00474942" w:rsidRPr="0059398F" w:rsidRDefault="00474942" w:rsidP="00BA4621">
      <w:pPr>
        <w:spacing w:after="0" w:line="240" w:lineRule="auto"/>
        <w:rPr>
          <w:rFonts w:ascii="Times New Roman" w:hAnsi="Times New Roman" w:cs="Times New Roman"/>
        </w:rPr>
      </w:pPr>
    </w:p>
    <w:sectPr w:rsidR="00474942" w:rsidRPr="0059398F" w:rsidSect="006316FA">
      <w:footerReference w:type="even" r:id="rId9"/>
      <w:footerReference w:type="default" r:id="rId10"/>
      <w:footerReference w:type="first" r:id="rId11"/>
      <w:pgSz w:w="11910" w:h="16840"/>
      <w:pgMar w:top="1191" w:right="879" w:bottom="1418" w:left="1440" w:header="709" w:footer="709" w:gutter="141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E02B8" w14:textId="77777777" w:rsidR="00F74477" w:rsidRDefault="00F74477" w:rsidP="003226BF">
      <w:pPr>
        <w:spacing w:after="0" w:line="240" w:lineRule="auto"/>
      </w:pPr>
      <w:r>
        <w:separator/>
      </w:r>
    </w:p>
  </w:endnote>
  <w:endnote w:type="continuationSeparator" w:id="0">
    <w:p w14:paraId="20FA7D21" w14:textId="77777777" w:rsidR="00F74477" w:rsidRDefault="00F74477" w:rsidP="003226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44241" w14:textId="0F691C91" w:rsidR="003226BF" w:rsidRDefault="003226B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E79914F" wp14:editId="5053831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270" b="0"/>
              <wp:wrapNone/>
              <wp:docPr id="1736391366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F3BE70" w14:textId="10DD9400" w:rsidR="003226BF" w:rsidRPr="003226BF" w:rsidRDefault="003226BF" w:rsidP="003226BF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226B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4E79914F">
              <v:stroke joinstyle="miter"/>
              <v:path gradientshapeok="t" o:connecttype="rect"/>
            </v:shapetype>
            <v:shape id="Text Box 2" style="position:absolute;margin-left:0;margin-top:0;width:142.9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">
              <v:fill o:detectmouseclick="t"/>
              <v:textbox style="mso-fit-shape-to-text:t" inset="20pt,0,0,15pt">
                <w:txbxContent>
                  <w:p w:rsidRPr="003226BF" w:rsidR="003226BF" w:rsidP="003226BF" w:rsidRDefault="003226BF" w14:paraId="3BF3BE70" w14:textId="10DD9400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226BF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818DC" w14:textId="6C24B4B8" w:rsidR="003226BF" w:rsidRDefault="003226B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735EC55" wp14:editId="38B74AE2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270" b="0"/>
              <wp:wrapNone/>
              <wp:docPr id="374600006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7FA1D8" w14:textId="5D7085BA" w:rsidR="003226BF" w:rsidRPr="003226BF" w:rsidRDefault="003226BF" w:rsidP="003226BF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226B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5735EC55">
              <v:stroke joinstyle="miter"/>
              <v:path gradientshapeok="t" o:connecttype="rect"/>
            </v:shapetype>
            <v:shape id="Text Box 3" style="position:absolute;margin-left:0;margin-top:0;width:142.9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">
              <v:fill o:detectmouseclick="t"/>
              <v:textbox style="mso-fit-shape-to-text:t" inset="20pt,0,0,15pt">
                <w:txbxContent>
                  <w:p w:rsidRPr="003226BF" w:rsidR="003226BF" w:rsidP="003226BF" w:rsidRDefault="003226BF" w14:paraId="0A7FA1D8" w14:textId="5D7085BA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226BF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A33A2" w14:textId="38E0A6AB" w:rsidR="003226BF" w:rsidRDefault="003226B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D66CB8F" wp14:editId="19F19C4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270" b="0"/>
              <wp:wrapNone/>
              <wp:docPr id="421190120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785D24" w14:textId="4399EA3F" w:rsidR="003226BF" w:rsidRPr="003226BF" w:rsidRDefault="003226BF" w:rsidP="003226BF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226B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1D66CB8F">
              <v:stroke joinstyle="miter"/>
              <v:path gradientshapeok="t" o:connecttype="rect"/>
            </v:shapetype>
            <v:shape id="Text Box 1" style="position:absolute;margin-left:0;margin-top:0;width:142.9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">
              <v:fill o:detectmouseclick="t"/>
              <v:textbox style="mso-fit-shape-to-text:t" inset="20pt,0,0,15pt">
                <w:txbxContent>
                  <w:p w:rsidRPr="003226BF" w:rsidR="003226BF" w:rsidP="003226BF" w:rsidRDefault="003226BF" w14:paraId="2B785D24" w14:textId="4399EA3F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226BF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898E7" w14:textId="77777777" w:rsidR="00F74477" w:rsidRDefault="00F74477" w:rsidP="003226BF">
      <w:pPr>
        <w:spacing w:after="0" w:line="240" w:lineRule="auto"/>
      </w:pPr>
      <w:r>
        <w:separator/>
      </w:r>
    </w:p>
  </w:footnote>
  <w:footnote w:type="continuationSeparator" w:id="0">
    <w:p w14:paraId="44F8F05E" w14:textId="77777777" w:rsidR="00F74477" w:rsidRDefault="00F74477" w:rsidP="003226BF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rhvBqjDRHCgkz" int2:id="FYUn0Q6n">
      <int2:state int2:value="Rejected" int2:type="spell"/>
    </int2:textHash>
    <int2:textHash int2:hashCode="FzacbGmZXJAtbL" int2:id="J2SGXzE7">
      <int2:state int2:value="Rejected" int2:type="spell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9"/>
  <w:gutterAtTop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6BF"/>
    <w:rsid w:val="000050E7"/>
    <w:rsid w:val="00007243"/>
    <w:rsid w:val="00010B63"/>
    <w:rsid w:val="0002066A"/>
    <w:rsid w:val="000257D7"/>
    <w:rsid w:val="00030EF1"/>
    <w:rsid w:val="000323F4"/>
    <w:rsid w:val="000329BA"/>
    <w:rsid w:val="00042DD7"/>
    <w:rsid w:val="00043CC6"/>
    <w:rsid w:val="00044FCB"/>
    <w:rsid w:val="00054CDA"/>
    <w:rsid w:val="0005521D"/>
    <w:rsid w:val="000576D5"/>
    <w:rsid w:val="000654C8"/>
    <w:rsid w:val="0007134A"/>
    <w:rsid w:val="00082A7A"/>
    <w:rsid w:val="000915D8"/>
    <w:rsid w:val="000A2D5E"/>
    <w:rsid w:val="000B208F"/>
    <w:rsid w:val="000B380C"/>
    <w:rsid w:val="000D71AC"/>
    <w:rsid w:val="000E0799"/>
    <w:rsid w:val="000E4960"/>
    <w:rsid w:val="000E55E4"/>
    <w:rsid w:val="000F5DB7"/>
    <w:rsid w:val="001002AC"/>
    <w:rsid w:val="00102108"/>
    <w:rsid w:val="00105B71"/>
    <w:rsid w:val="00107599"/>
    <w:rsid w:val="00110DCD"/>
    <w:rsid w:val="00112895"/>
    <w:rsid w:val="00116C1E"/>
    <w:rsid w:val="001233BF"/>
    <w:rsid w:val="00131852"/>
    <w:rsid w:val="001409AB"/>
    <w:rsid w:val="0015349A"/>
    <w:rsid w:val="001567E2"/>
    <w:rsid w:val="00160FF6"/>
    <w:rsid w:val="00163685"/>
    <w:rsid w:val="00174C70"/>
    <w:rsid w:val="00174E0F"/>
    <w:rsid w:val="00175ECB"/>
    <w:rsid w:val="001830FC"/>
    <w:rsid w:val="001953EA"/>
    <w:rsid w:val="001973D2"/>
    <w:rsid w:val="001A5F77"/>
    <w:rsid w:val="001A6309"/>
    <w:rsid w:val="001A7C06"/>
    <w:rsid w:val="001B5F1C"/>
    <w:rsid w:val="001C25FF"/>
    <w:rsid w:val="001C46C9"/>
    <w:rsid w:val="001C4871"/>
    <w:rsid w:val="001E38DC"/>
    <w:rsid w:val="001F1748"/>
    <w:rsid w:val="001F2345"/>
    <w:rsid w:val="001F4ECD"/>
    <w:rsid w:val="00216E52"/>
    <w:rsid w:val="00221F44"/>
    <w:rsid w:val="002358DB"/>
    <w:rsid w:val="00236056"/>
    <w:rsid w:val="00237518"/>
    <w:rsid w:val="00242185"/>
    <w:rsid w:val="0024318A"/>
    <w:rsid w:val="0024551B"/>
    <w:rsid w:val="0024746A"/>
    <w:rsid w:val="002504EF"/>
    <w:rsid w:val="0025317F"/>
    <w:rsid w:val="00257C8E"/>
    <w:rsid w:val="00261B1D"/>
    <w:rsid w:val="00263504"/>
    <w:rsid w:val="0026368C"/>
    <w:rsid w:val="0027005D"/>
    <w:rsid w:val="002713F6"/>
    <w:rsid w:val="00271ABC"/>
    <w:rsid w:val="00272DFC"/>
    <w:rsid w:val="0027327C"/>
    <w:rsid w:val="00274ED7"/>
    <w:rsid w:val="00276F5A"/>
    <w:rsid w:val="002774E1"/>
    <w:rsid w:val="00280D05"/>
    <w:rsid w:val="0028178B"/>
    <w:rsid w:val="0028312C"/>
    <w:rsid w:val="00294D17"/>
    <w:rsid w:val="002A2986"/>
    <w:rsid w:val="002A2DA9"/>
    <w:rsid w:val="002B0488"/>
    <w:rsid w:val="002B24EF"/>
    <w:rsid w:val="002B608E"/>
    <w:rsid w:val="002C1A47"/>
    <w:rsid w:val="002C73F7"/>
    <w:rsid w:val="002D60CF"/>
    <w:rsid w:val="002E0F39"/>
    <w:rsid w:val="002E6CAE"/>
    <w:rsid w:val="002F3D07"/>
    <w:rsid w:val="00300CE2"/>
    <w:rsid w:val="003013C3"/>
    <w:rsid w:val="00301E17"/>
    <w:rsid w:val="00307B50"/>
    <w:rsid w:val="003156F2"/>
    <w:rsid w:val="00317294"/>
    <w:rsid w:val="003226BF"/>
    <w:rsid w:val="0032755D"/>
    <w:rsid w:val="00331CB8"/>
    <w:rsid w:val="003406B8"/>
    <w:rsid w:val="00345B9B"/>
    <w:rsid w:val="003475B3"/>
    <w:rsid w:val="00347C23"/>
    <w:rsid w:val="00365E63"/>
    <w:rsid w:val="0037271B"/>
    <w:rsid w:val="00373F2A"/>
    <w:rsid w:val="003809A4"/>
    <w:rsid w:val="00381B79"/>
    <w:rsid w:val="003A0BB2"/>
    <w:rsid w:val="003C1BBB"/>
    <w:rsid w:val="003C3484"/>
    <w:rsid w:val="003D315E"/>
    <w:rsid w:val="003D4786"/>
    <w:rsid w:val="003D78E4"/>
    <w:rsid w:val="003E0E03"/>
    <w:rsid w:val="003E6718"/>
    <w:rsid w:val="003E70A4"/>
    <w:rsid w:val="003F5E83"/>
    <w:rsid w:val="00406C6E"/>
    <w:rsid w:val="00407AAD"/>
    <w:rsid w:val="00410112"/>
    <w:rsid w:val="00412FF2"/>
    <w:rsid w:val="00421E87"/>
    <w:rsid w:val="00432D56"/>
    <w:rsid w:val="00442A7D"/>
    <w:rsid w:val="00442C42"/>
    <w:rsid w:val="00444935"/>
    <w:rsid w:val="00474942"/>
    <w:rsid w:val="00496499"/>
    <w:rsid w:val="004A3CDF"/>
    <w:rsid w:val="004A3E5B"/>
    <w:rsid w:val="004A734D"/>
    <w:rsid w:val="004B1923"/>
    <w:rsid w:val="004B3FFD"/>
    <w:rsid w:val="004B456D"/>
    <w:rsid w:val="004C29A2"/>
    <w:rsid w:val="004C2D62"/>
    <w:rsid w:val="004C4797"/>
    <w:rsid w:val="004C7EE8"/>
    <w:rsid w:val="004D5D7D"/>
    <w:rsid w:val="004D633D"/>
    <w:rsid w:val="004D7561"/>
    <w:rsid w:val="004E050A"/>
    <w:rsid w:val="00501BA0"/>
    <w:rsid w:val="00506EF9"/>
    <w:rsid w:val="005111A6"/>
    <w:rsid w:val="00512AF5"/>
    <w:rsid w:val="00514063"/>
    <w:rsid w:val="00514943"/>
    <w:rsid w:val="00516CCC"/>
    <w:rsid w:val="00522964"/>
    <w:rsid w:val="0052315D"/>
    <w:rsid w:val="00530A88"/>
    <w:rsid w:val="005325B9"/>
    <w:rsid w:val="00534A1E"/>
    <w:rsid w:val="005505BC"/>
    <w:rsid w:val="0056234A"/>
    <w:rsid w:val="005661C5"/>
    <w:rsid w:val="00570459"/>
    <w:rsid w:val="00570E62"/>
    <w:rsid w:val="0057327E"/>
    <w:rsid w:val="00582104"/>
    <w:rsid w:val="00592F23"/>
    <w:rsid w:val="0059398F"/>
    <w:rsid w:val="00593AD8"/>
    <w:rsid w:val="005A0BBA"/>
    <w:rsid w:val="005A4A97"/>
    <w:rsid w:val="005C073C"/>
    <w:rsid w:val="005C40BD"/>
    <w:rsid w:val="005C5C7D"/>
    <w:rsid w:val="005E6746"/>
    <w:rsid w:val="00602942"/>
    <w:rsid w:val="006102CE"/>
    <w:rsid w:val="00612895"/>
    <w:rsid w:val="006145F4"/>
    <w:rsid w:val="00621D02"/>
    <w:rsid w:val="00623D2E"/>
    <w:rsid w:val="006316FA"/>
    <w:rsid w:val="00634CC3"/>
    <w:rsid w:val="006370B0"/>
    <w:rsid w:val="006417AC"/>
    <w:rsid w:val="00642FA2"/>
    <w:rsid w:val="00645D86"/>
    <w:rsid w:val="00655632"/>
    <w:rsid w:val="006641E2"/>
    <w:rsid w:val="006742A2"/>
    <w:rsid w:val="0067679E"/>
    <w:rsid w:val="00692315"/>
    <w:rsid w:val="006A1FEA"/>
    <w:rsid w:val="006D0A7F"/>
    <w:rsid w:val="006D6336"/>
    <w:rsid w:val="006D6864"/>
    <w:rsid w:val="006E4C5F"/>
    <w:rsid w:val="006F2EC5"/>
    <w:rsid w:val="006F6A26"/>
    <w:rsid w:val="0070010B"/>
    <w:rsid w:val="00703638"/>
    <w:rsid w:val="007039D1"/>
    <w:rsid w:val="00712592"/>
    <w:rsid w:val="007130B0"/>
    <w:rsid w:val="00717719"/>
    <w:rsid w:val="00725DA5"/>
    <w:rsid w:val="00730238"/>
    <w:rsid w:val="00731EFA"/>
    <w:rsid w:val="00734FC5"/>
    <w:rsid w:val="007461D3"/>
    <w:rsid w:val="007534E7"/>
    <w:rsid w:val="00756DBA"/>
    <w:rsid w:val="00764A36"/>
    <w:rsid w:val="00772DA0"/>
    <w:rsid w:val="00773864"/>
    <w:rsid w:val="00775C8D"/>
    <w:rsid w:val="007812A6"/>
    <w:rsid w:val="00785CA1"/>
    <w:rsid w:val="007906F4"/>
    <w:rsid w:val="00792026"/>
    <w:rsid w:val="007A01EC"/>
    <w:rsid w:val="007A227F"/>
    <w:rsid w:val="007A4ACE"/>
    <w:rsid w:val="007A4E0A"/>
    <w:rsid w:val="007B0E38"/>
    <w:rsid w:val="007C3ED7"/>
    <w:rsid w:val="007C65F7"/>
    <w:rsid w:val="007D2BBA"/>
    <w:rsid w:val="007D40A8"/>
    <w:rsid w:val="007D59F1"/>
    <w:rsid w:val="007E0130"/>
    <w:rsid w:val="007E2300"/>
    <w:rsid w:val="007F16DA"/>
    <w:rsid w:val="007F1B8A"/>
    <w:rsid w:val="007F457E"/>
    <w:rsid w:val="007F6B71"/>
    <w:rsid w:val="008011CB"/>
    <w:rsid w:val="0080617C"/>
    <w:rsid w:val="008078AE"/>
    <w:rsid w:val="0081340B"/>
    <w:rsid w:val="00813AFA"/>
    <w:rsid w:val="00814FE8"/>
    <w:rsid w:val="00836C35"/>
    <w:rsid w:val="0084128A"/>
    <w:rsid w:val="00846B81"/>
    <w:rsid w:val="0085249E"/>
    <w:rsid w:val="00861039"/>
    <w:rsid w:val="00862564"/>
    <w:rsid w:val="008643C8"/>
    <w:rsid w:val="008658FD"/>
    <w:rsid w:val="00866062"/>
    <w:rsid w:val="0088076A"/>
    <w:rsid w:val="00881974"/>
    <w:rsid w:val="0088652B"/>
    <w:rsid w:val="00886B1D"/>
    <w:rsid w:val="008933CF"/>
    <w:rsid w:val="00896001"/>
    <w:rsid w:val="008A1D1A"/>
    <w:rsid w:val="008A2622"/>
    <w:rsid w:val="008B2494"/>
    <w:rsid w:val="008C30CD"/>
    <w:rsid w:val="008D5BCB"/>
    <w:rsid w:val="008E1733"/>
    <w:rsid w:val="009115D4"/>
    <w:rsid w:val="0091397C"/>
    <w:rsid w:val="0092332B"/>
    <w:rsid w:val="00927161"/>
    <w:rsid w:val="009473EF"/>
    <w:rsid w:val="00964501"/>
    <w:rsid w:val="00980CEA"/>
    <w:rsid w:val="0099150B"/>
    <w:rsid w:val="009A7B72"/>
    <w:rsid w:val="009C20BA"/>
    <w:rsid w:val="009C4E32"/>
    <w:rsid w:val="009D08BE"/>
    <w:rsid w:val="009E3D32"/>
    <w:rsid w:val="009E69E3"/>
    <w:rsid w:val="009F0A62"/>
    <w:rsid w:val="00A03A04"/>
    <w:rsid w:val="00A0722E"/>
    <w:rsid w:val="00A077BA"/>
    <w:rsid w:val="00A22192"/>
    <w:rsid w:val="00A22E3F"/>
    <w:rsid w:val="00A26DB7"/>
    <w:rsid w:val="00A27A44"/>
    <w:rsid w:val="00A31932"/>
    <w:rsid w:val="00A327DD"/>
    <w:rsid w:val="00A33BEB"/>
    <w:rsid w:val="00A43FB5"/>
    <w:rsid w:val="00A57C82"/>
    <w:rsid w:val="00A61867"/>
    <w:rsid w:val="00A6763D"/>
    <w:rsid w:val="00A67C02"/>
    <w:rsid w:val="00A72007"/>
    <w:rsid w:val="00A72F4F"/>
    <w:rsid w:val="00A73148"/>
    <w:rsid w:val="00A73945"/>
    <w:rsid w:val="00A74AD0"/>
    <w:rsid w:val="00A872A9"/>
    <w:rsid w:val="00A9005C"/>
    <w:rsid w:val="00A921D7"/>
    <w:rsid w:val="00AA3280"/>
    <w:rsid w:val="00AA70EE"/>
    <w:rsid w:val="00AD022D"/>
    <w:rsid w:val="00AE19A1"/>
    <w:rsid w:val="00AF00D8"/>
    <w:rsid w:val="00B03D37"/>
    <w:rsid w:val="00B07C1F"/>
    <w:rsid w:val="00B1108D"/>
    <w:rsid w:val="00B1118C"/>
    <w:rsid w:val="00B24B60"/>
    <w:rsid w:val="00B268A7"/>
    <w:rsid w:val="00B306D0"/>
    <w:rsid w:val="00B30897"/>
    <w:rsid w:val="00B30A21"/>
    <w:rsid w:val="00B362AA"/>
    <w:rsid w:val="00B42DD4"/>
    <w:rsid w:val="00B478C9"/>
    <w:rsid w:val="00B47D64"/>
    <w:rsid w:val="00B47DF3"/>
    <w:rsid w:val="00B56B0F"/>
    <w:rsid w:val="00B56E32"/>
    <w:rsid w:val="00B61519"/>
    <w:rsid w:val="00B61D07"/>
    <w:rsid w:val="00B6490E"/>
    <w:rsid w:val="00B72DD8"/>
    <w:rsid w:val="00B74DFC"/>
    <w:rsid w:val="00BA4621"/>
    <w:rsid w:val="00BB050A"/>
    <w:rsid w:val="00BC316A"/>
    <w:rsid w:val="00BE227F"/>
    <w:rsid w:val="00BE708C"/>
    <w:rsid w:val="00BF7AF7"/>
    <w:rsid w:val="00C046DE"/>
    <w:rsid w:val="00C053FA"/>
    <w:rsid w:val="00C1304B"/>
    <w:rsid w:val="00C20304"/>
    <w:rsid w:val="00C20CA6"/>
    <w:rsid w:val="00C2467D"/>
    <w:rsid w:val="00C30D49"/>
    <w:rsid w:val="00C31819"/>
    <w:rsid w:val="00C31DE1"/>
    <w:rsid w:val="00C36525"/>
    <w:rsid w:val="00C44E46"/>
    <w:rsid w:val="00C44FD0"/>
    <w:rsid w:val="00C5352D"/>
    <w:rsid w:val="00C5726F"/>
    <w:rsid w:val="00C5770C"/>
    <w:rsid w:val="00C64968"/>
    <w:rsid w:val="00C755C1"/>
    <w:rsid w:val="00C825E6"/>
    <w:rsid w:val="00C84336"/>
    <w:rsid w:val="00C8480A"/>
    <w:rsid w:val="00C85189"/>
    <w:rsid w:val="00C93C2C"/>
    <w:rsid w:val="00C97E22"/>
    <w:rsid w:val="00CA5F03"/>
    <w:rsid w:val="00CA7F7C"/>
    <w:rsid w:val="00CC00B6"/>
    <w:rsid w:val="00CC0DC4"/>
    <w:rsid w:val="00CC5F3D"/>
    <w:rsid w:val="00CC70DE"/>
    <w:rsid w:val="00CC799A"/>
    <w:rsid w:val="00CD08DF"/>
    <w:rsid w:val="00CD0F6E"/>
    <w:rsid w:val="00CD418E"/>
    <w:rsid w:val="00CE2726"/>
    <w:rsid w:val="00CF060E"/>
    <w:rsid w:val="00CF73B3"/>
    <w:rsid w:val="00D012E3"/>
    <w:rsid w:val="00D04C85"/>
    <w:rsid w:val="00D17483"/>
    <w:rsid w:val="00D22EE1"/>
    <w:rsid w:val="00D2384F"/>
    <w:rsid w:val="00D27354"/>
    <w:rsid w:val="00D406BF"/>
    <w:rsid w:val="00D434DD"/>
    <w:rsid w:val="00D44595"/>
    <w:rsid w:val="00D45E5B"/>
    <w:rsid w:val="00D50562"/>
    <w:rsid w:val="00D536B7"/>
    <w:rsid w:val="00D53C8F"/>
    <w:rsid w:val="00D54C80"/>
    <w:rsid w:val="00D57741"/>
    <w:rsid w:val="00D606D6"/>
    <w:rsid w:val="00D60FE3"/>
    <w:rsid w:val="00D6193D"/>
    <w:rsid w:val="00D73918"/>
    <w:rsid w:val="00D85E58"/>
    <w:rsid w:val="00D868FB"/>
    <w:rsid w:val="00D870F0"/>
    <w:rsid w:val="00D92CBD"/>
    <w:rsid w:val="00D955F0"/>
    <w:rsid w:val="00DB2040"/>
    <w:rsid w:val="00DB3218"/>
    <w:rsid w:val="00DB596D"/>
    <w:rsid w:val="00E00A3D"/>
    <w:rsid w:val="00E049ED"/>
    <w:rsid w:val="00E156D7"/>
    <w:rsid w:val="00E3349A"/>
    <w:rsid w:val="00E40859"/>
    <w:rsid w:val="00E46108"/>
    <w:rsid w:val="00E55D11"/>
    <w:rsid w:val="00E57126"/>
    <w:rsid w:val="00E60DCF"/>
    <w:rsid w:val="00E74220"/>
    <w:rsid w:val="00E806E7"/>
    <w:rsid w:val="00E8087A"/>
    <w:rsid w:val="00E84E0B"/>
    <w:rsid w:val="00E86075"/>
    <w:rsid w:val="00EA395E"/>
    <w:rsid w:val="00EA5D2C"/>
    <w:rsid w:val="00EB4822"/>
    <w:rsid w:val="00EC5D8C"/>
    <w:rsid w:val="00EF0E2D"/>
    <w:rsid w:val="00EF6213"/>
    <w:rsid w:val="00F04C01"/>
    <w:rsid w:val="00F1135D"/>
    <w:rsid w:val="00F11388"/>
    <w:rsid w:val="00F12092"/>
    <w:rsid w:val="00F1466A"/>
    <w:rsid w:val="00F14D0F"/>
    <w:rsid w:val="00F214B2"/>
    <w:rsid w:val="00F32A9E"/>
    <w:rsid w:val="00F3397D"/>
    <w:rsid w:val="00F45006"/>
    <w:rsid w:val="00F52651"/>
    <w:rsid w:val="00F5545C"/>
    <w:rsid w:val="00F55FFD"/>
    <w:rsid w:val="00F564C2"/>
    <w:rsid w:val="00F6390E"/>
    <w:rsid w:val="00F63918"/>
    <w:rsid w:val="00F718A5"/>
    <w:rsid w:val="00F74477"/>
    <w:rsid w:val="00F763E6"/>
    <w:rsid w:val="00F77599"/>
    <w:rsid w:val="00F81C87"/>
    <w:rsid w:val="00F86851"/>
    <w:rsid w:val="00F96A9D"/>
    <w:rsid w:val="00FB2208"/>
    <w:rsid w:val="00FB3981"/>
    <w:rsid w:val="00FC5071"/>
    <w:rsid w:val="00FC77B1"/>
    <w:rsid w:val="00FD4451"/>
    <w:rsid w:val="00FD6F13"/>
    <w:rsid w:val="00FE17BD"/>
    <w:rsid w:val="00FE2B09"/>
    <w:rsid w:val="00FE386A"/>
    <w:rsid w:val="00FE5ABD"/>
    <w:rsid w:val="00FF1688"/>
    <w:rsid w:val="00FF7634"/>
    <w:rsid w:val="010822FB"/>
    <w:rsid w:val="0201B720"/>
    <w:rsid w:val="13702D22"/>
    <w:rsid w:val="2381A630"/>
    <w:rsid w:val="32153D87"/>
    <w:rsid w:val="4174F437"/>
    <w:rsid w:val="4C9ED822"/>
    <w:rsid w:val="59C7B348"/>
    <w:rsid w:val="5B00E0FD"/>
    <w:rsid w:val="61C6E07F"/>
    <w:rsid w:val="660EBD1A"/>
    <w:rsid w:val="755EA946"/>
    <w:rsid w:val="75B2E68C"/>
    <w:rsid w:val="75ECD4A6"/>
    <w:rsid w:val="78C4951D"/>
    <w:rsid w:val="7BBD2353"/>
    <w:rsid w:val="7E122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E0E459E"/>
  <w15:chartTrackingRefBased/>
  <w15:docId w15:val="{2B7DACBE-D34C-8647-A451-FAF98C076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NL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26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26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26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26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26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26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26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26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26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26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26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26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26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26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26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26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26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26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26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26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26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26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26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26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26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26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26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26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26BF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3226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26BF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474942"/>
  </w:style>
  <w:style w:type="character" w:customStyle="1" w:styleId="DateChar">
    <w:name w:val="Date Char"/>
    <w:basedOn w:val="DefaultParagraphFont"/>
    <w:link w:val="Date"/>
    <w:uiPriority w:val="99"/>
    <w:semiHidden/>
    <w:rsid w:val="00474942"/>
  </w:style>
  <w:style w:type="table" w:styleId="TableGrid">
    <w:name w:val="Table Grid"/>
    <w:basedOn w:val="TableNormal"/>
    <w:uiPriority w:val="39"/>
    <w:rsid w:val="004749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B14AA1E5991B4AAF02B30071F31033" ma:contentTypeVersion="3" ma:contentTypeDescription="Create a new document." ma:contentTypeScope="" ma:versionID="6315b6c6f97ebb52b0e00b69a3827b45">
  <xsd:schema xmlns:xsd="http://www.w3.org/2001/XMLSchema" xmlns:xs="http://www.w3.org/2001/XMLSchema" xmlns:p="http://schemas.microsoft.com/office/2006/metadata/properties" xmlns:ns2="d0cf3324-68c9-4ffa-a34a-2cd5efa4fc3c" targetNamespace="http://schemas.microsoft.com/office/2006/metadata/properties" ma:root="true" ma:fieldsID="2665109ce411fd8cb42eb8910abb4084" ns2:_="">
    <xsd:import namespace="d0cf3324-68c9-4ffa-a34a-2cd5efa4fc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cf3324-68c9-4ffa-a34a-2cd5efa4fc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A25E5A7-AA6B-49AF-8FC4-20CA5A50EE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DF906A6-14D5-4DB8-87D5-94CF5920D1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F928BB-665F-431A-84F1-D9ADC2AF33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cf3324-68c9-4ffa-a34a-2cd5efa4fc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2237</Characters>
  <Application>Microsoft Office Word</Application>
  <DocSecurity>0</DocSecurity>
  <Lines>18</Lines>
  <Paragraphs>5</Paragraphs>
  <ScaleCrop>false</ScaleCrop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Ezawa, A.E. (Aya)</dc:creator>
  <cp:keywords/>
  <dc:description/>
  <cp:lastModifiedBy>Ezawa, A.E. (Aya)</cp:lastModifiedBy>
  <cp:revision>2</cp:revision>
  <dcterms:created xsi:type="dcterms:W3CDTF">2026-02-23T09:44:00Z</dcterms:created>
  <dcterms:modified xsi:type="dcterms:W3CDTF">2026-02-23T09:44:00Z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191ad9e8,677f3ac6,1653f146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  <property fmtid="{D5CDD505-2E9C-101B-9397-08002B2CF9AE}" pid="5" name="ContentTypeId">
    <vt:lpwstr>0x01010077B14AA1E5991B4AAF02B30071F31033</vt:lpwstr>
  </property>
</Properties>
</file>