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618BE" w14:textId="04CFFFF6" w:rsidR="000801CF" w:rsidRPr="00B26155" w:rsidRDefault="000801CF" w:rsidP="00CA200F">
      <w:pPr>
        <w:tabs>
          <w:tab w:val="left" w:pos="4820"/>
        </w:tabs>
        <w:spacing w:after="160"/>
        <w:jc w:val="both"/>
        <w:rPr>
          <w:rFonts w:cs="Calibri"/>
          <w:b/>
          <w:bCs/>
          <w:sz w:val="28"/>
          <w:szCs w:val="28"/>
        </w:rPr>
      </w:pPr>
      <w:r w:rsidRPr="00B26155">
        <w:rPr>
          <w:rFonts w:cs="Calibri"/>
          <w:b/>
          <w:bCs/>
          <w:sz w:val="28"/>
          <w:szCs w:val="28"/>
        </w:rPr>
        <w:t xml:space="preserve">Leiden Law School, Graduate School of Legal Studies </w:t>
      </w:r>
    </w:p>
    <w:p w14:paraId="3AEFF429" w14:textId="541DBF9C" w:rsidR="000801CF" w:rsidRPr="00B26155" w:rsidRDefault="000801CF" w:rsidP="00CA200F">
      <w:pPr>
        <w:spacing w:after="160"/>
        <w:jc w:val="both"/>
        <w:rPr>
          <w:rFonts w:cs="Calibri"/>
          <w:b/>
          <w:bCs/>
          <w:sz w:val="28"/>
          <w:szCs w:val="28"/>
        </w:rPr>
      </w:pPr>
      <w:r w:rsidRPr="00B26155">
        <w:rPr>
          <w:rFonts w:cs="Calibri"/>
          <w:b/>
          <w:bCs/>
          <w:sz w:val="28"/>
          <w:szCs w:val="28"/>
        </w:rPr>
        <w:t xml:space="preserve">Training and Supervision Plan </w:t>
      </w:r>
    </w:p>
    <w:p w14:paraId="3ADDE886" w14:textId="443B4DA9" w:rsidR="000801CF" w:rsidRPr="00B26155" w:rsidRDefault="00080B4A" w:rsidP="006075D6">
      <w:pPr>
        <w:pBdr>
          <w:bottom w:val="double" w:sz="6" w:space="1" w:color="auto"/>
        </w:pBdr>
        <w:spacing w:after="160"/>
        <w:rPr>
          <w:rFonts w:cs="Calibri"/>
          <w:i/>
          <w:iCs/>
          <w:szCs w:val="22"/>
        </w:rPr>
      </w:pPr>
      <w:r w:rsidRPr="00B26155">
        <w:rPr>
          <w:rFonts w:cs="Calibri"/>
          <w:szCs w:val="22"/>
        </w:rPr>
        <w:t xml:space="preserve">Version: </w:t>
      </w:r>
      <w:r w:rsidR="00BC4BD2">
        <w:rPr>
          <w:rFonts w:cs="Calibri"/>
          <w:szCs w:val="22"/>
        </w:rPr>
        <w:t xml:space="preserve">1 </w:t>
      </w:r>
      <w:r w:rsidR="00B06615">
        <w:rPr>
          <w:rFonts w:cs="Calibri"/>
          <w:szCs w:val="22"/>
        </w:rPr>
        <w:t>Februa</w:t>
      </w:r>
      <w:r w:rsidR="00563AC2">
        <w:rPr>
          <w:rFonts w:cs="Calibri"/>
          <w:szCs w:val="22"/>
        </w:rPr>
        <w:t>ry</w:t>
      </w:r>
      <w:r w:rsidRPr="00B26155">
        <w:rPr>
          <w:rFonts w:cs="Calibri"/>
          <w:szCs w:val="22"/>
        </w:rPr>
        <w:t xml:space="preserve"> </w:t>
      </w:r>
      <w:r w:rsidR="000801CF" w:rsidRPr="00B26155">
        <w:rPr>
          <w:rFonts w:cs="Calibri"/>
          <w:szCs w:val="22"/>
        </w:rPr>
        <w:t>202</w:t>
      </w:r>
      <w:r w:rsidR="00563AC2">
        <w:rPr>
          <w:rFonts w:cs="Calibri"/>
          <w:szCs w:val="22"/>
        </w:rPr>
        <w:t>6</w:t>
      </w:r>
      <w:r w:rsidR="000801CF" w:rsidRPr="00B26155">
        <w:rPr>
          <w:rFonts w:cs="Calibri"/>
          <w:i/>
          <w:iCs/>
          <w:szCs w:val="22"/>
        </w:rPr>
        <w:br/>
      </w:r>
    </w:p>
    <w:p w14:paraId="57AFE030" w14:textId="7C90ABA1" w:rsidR="00A5348F" w:rsidRPr="00B26155" w:rsidRDefault="00127CD8" w:rsidP="00C23E38">
      <w:pPr>
        <w:spacing w:after="160"/>
        <w:jc w:val="both"/>
        <w:rPr>
          <w:rFonts w:cs="Calibri"/>
          <w:i/>
          <w:iCs/>
          <w:szCs w:val="22"/>
        </w:rPr>
      </w:pPr>
      <w:r w:rsidRPr="00B26155">
        <w:rPr>
          <w:rFonts w:cs="Calibri"/>
          <w:i/>
          <w:iCs/>
          <w:szCs w:val="22"/>
        </w:rPr>
        <w:t>T</w:t>
      </w:r>
      <w:r w:rsidR="00A5348F" w:rsidRPr="00B26155">
        <w:rPr>
          <w:rFonts w:cs="Calibri"/>
          <w:i/>
          <w:iCs/>
          <w:szCs w:val="22"/>
        </w:rPr>
        <w:t xml:space="preserve">he </w:t>
      </w:r>
      <w:r w:rsidR="00A5348F" w:rsidRPr="00705086">
        <w:rPr>
          <w:rFonts w:cs="Calibri"/>
          <w:i/>
          <w:iCs/>
          <w:szCs w:val="22"/>
        </w:rPr>
        <w:t>Training and Supervision Plan (TSP)</w:t>
      </w:r>
      <w:r w:rsidR="00A5348F" w:rsidRPr="00B26155">
        <w:rPr>
          <w:rFonts w:cs="Calibri"/>
          <w:i/>
          <w:iCs/>
          <w:szCs w:val="22"/>
        </w:rPr>
        <w:t xml:space="preserve"> contains the training plan, </w:t>
      </w:r>
      <w:r w:rsidR="00EB5C96" w:rsidRPr="00B26155">
        <w:rPr>
          <w:rFonts w:cs="Calibri"/>
          <w:i/>
          <w:iCs/>
          <w:szCs w:val="22"/>
        </w:rPr>
        <w:t>supervision agreements</w:t>
      </w:r>
      <w:r w:rsidR="00A5348F" w:rsidRPr="00B26155">
        <w:rPr>
          <w:rFonts w:cs="Calibri"/>
          <w:i/>
          <w:iCs/>
          <w:szCs w:val="22"/>
        </w:rPr>
        <w:t xml:space="preserve">, </w:t>
      </w:r>
      <w:r w:rsidR="00863B7F" w:rsidRPr="00B26155">
        <w:rPr>
          <w:rFonts w:cs="Calibri"/>
          <w:i/>
          <w:iCs/>
          <w:szCs w:val="22"/>
        </w:rPr>
        <w:t xml:space="preserve">the research proposal and timeline of the research, </w:t>
      </w:r>
      <w:r w:rsidR="00A5348F" w:rsidRPr="00B26155">
        <w:rPr>
          <w:rFonts w:cs="Calibri"/>
          <w:i/>
          <w:iCs/>
          <w:szCs w:val="22"/>
        </w:rPr>
        <w:t>and (if applicable) teaching activities.</w:t>
      </w:r>
      <w:r w:rsidR="00863B7F" w:rsidRPr="00B26155">
        <w:rPr>
          <w:rFonts w:cs="Calibri"/>
          <w:i/>
          <w:iCs/>
          <w:szCs w:val="22"/>
        </w:rPr>
        <w:t xml:space="preserve"> </w:t>
      </w:r>
      <w:r w:rsidR="00A5348F" w:rsidRPr="00B26155">
        <w:rPr>
          <w:rFonts w:cs="Calibri"/>
          <w:i/>
          <w:iCs/>
          <w:szCs w:val="22"/>
        </w:rPr>
        <w:t xml:space="preserve">The TSP is prepared by the PhD candidate and supervisors </w:t>
      </w:r>
      <w:r w:rsidR="00863B7F" w:rsidRPr="00B26155">
        <w:rPr>
          <w:rFonts w:cs="Calibri"/>
          <w:i/>
          <w:iCs/>
          <w:szCs w:val="22"/>
        </w:rPr>
        <w:t xml:space="preserve">jointly </w:t>
      </w:r>
      <w:r w:rsidRPr="00B26155">
        <w:rPr>
          <w:rFonts w:cs="Calibri"/>
          <w:i/>
          <w:iCs/>
          <w:szCs w:val="22"/>
        </w:rPr>
        <w:t xml:space="preserve">at the </w:t>
      </w:r>
      <w:r w:rsidR="00EB5C96" w:rsidRPr="00B26155">
        <w:rPr>
          <w:rFonts w:cs="Calibri"/>
          <w:i/>
          <w:iCs/>
          <w:szCs w:val="22"/>
        </w:rPr>
        <w:t xml:space="preserve">beginning </w:t>
      </w:r>
      <w:r w:rsidRPr="00B26155">
        <w:rPr>
          <w:rFonts w:cs="Calibri"/>
          <w:i/>
          <w:iCs/>
          <w:szCs w:val="22"/>
        </w:rPr>
        <w:t>of the PhD track</w:t>
      </w:r>
      <w:r w:rsidR="0026633A" w:rsidRPr="00B26155">
        <w:rPr>
          <w:rFonts w:cs="Calibri"/>
          <w:i/>
          <w:iCs/>
          <w:szCs w:val="22"/>
        </w:rPr>
        <w:t xml:space="preserve">. </w:t>
      </w:r>
      <w:r w:rsidR="00DD6B18" w:rsidRPr="00B26155">
        <w:rPr>
          <w:rFonts w:cs="Calibri"/>
          <w:i/>
          <w:iCs/>
          <w:szCs w:val="22"/>
        </w:rPr>
        <w:t>When</w:t>
      </w:r>
      <w:r w:rsidR="00AB4779" w:rsidRPr="00B26155">
        <w:rPr>
          <w:rFonts w:cs="Calibri"/>
          <w:i/>
          <w:iCs/>
          <w:szCs w:val="22"/>
        </w:rPr>
        <w:t xml:space="preserve"> completed, t</w:t>
      </w:r>
      <w:r w:rsidR="003C2710" w:rsidRPr="00B26155">
        <w:rPr>
          <w:rFonts w:cs="Calibri"/>
          <w:i/>
          <w:iCs/>
          <w:szCs w:val="22"/>
        </w:rPr>
        <w:t xml:space="preserve">he PhD candidate </w:t>
      </w:r>
      <w:r w:rsidR="00F44E25" w:rsidRPr="00B26155">
        <w:rPr>
          <w:rFonts w:cs="Calibri"/>
          <w:i/>
          <w:iCs/>
          <w:szCs w:val="22"/>
        </w:rPr>
        <w:t>signs</w:t>
      </w:r>
      <w:r w:rsidR="00886612" w:rsidRPr="00B26155">
        <w:rPr>
          <w:rFonts w:cs="Calibri"/>
          <w:i/>
          <w:iCs/>
          <w:szCs w:val="22"/>
        </w:rPr>
        <w:t xml:space="preserve"> the TSP</w:t>
      </w:r>
      <w:r w:rsidR="00F44E25" w:rsidRPr="00B26155">
        <w:rPr>
          <w:rFonts w:cs="Calibri"/>
          <w:i/>
          <w:iCs/>
          <w:szCs w:val="22"/>
        </w:rPr>
        <w:t xml:space="preserve"> and sends </w:t>
      </w:r>
      <w:r w:rsidR="00886612" w:rsidRPr="00B26155">
        <w:rPr>
          <w:rFonts w:cs="Calibri"/>
          <w:i/>
          <w:iCs/>
          <w:szCs w:val="22"/>
        </w:rPr>
        <w:t>it</w:t>
      </w:r>
      <w:r w:rsidR="00F44E25" w:rsidRPr="00B26155">
        <w:rPr>
          <w:rFonts w:cs="Calibri"/>
          <w:i/>
          <w:iCs/>
          <w:szCs w:val="22"/>
        </w:rPr>
        <w:t xml:space="preserve"> </w:t>
      </w:r>
      <w:r w:rsidR="00F44E25" w:rsidRPr="008E2860">
        <w:rPr>
          <w:rFonts w:cs="Calibri"/>
          <w:i/>
          <w:iCs/>
          <w:szCs w:val="22"/>
        </w:rPr>
        <w:t xml:space="preserve">to the </w:t>
      </w:r>
      <w:r w:rsidR="00402CFB" w:rsidRPr="008E2860">
        <w:rPr>
          <w:rFonts w:cs="Calibri"/>
          <w:i/>
          <w:iCs/>
          <w:szCs w:val="22"/>
        </w:rPr>
        <w:t>Graduate School of Legal Studies</w:t>
      </w:r>
      <w:r w:rsidR="00F44E25" w:rsidRPr="008E2860">
        <w:rPr>
          <w:rFonts w:cs="Calibri"/>
          <w:i/>
          <w:iCs/>
          <w:szCs w:val="22"/>
        </w:rPr>
        <w:t xml:space="preserve">. </w:t>
      </w:r>
      <w:r w:rsidR="00886612" w:rsidRPr="008E2860">
        <w:rPr>
          <w:rFonts w:cs="Calibri"/>
          <w:i/>
          <w:iCs/>
          <w:szCs w:val="22"/>
        </w:rPr>
        <w:t>The Graduate School submits the TSP to the PhD Dean for approval</w:t>
      </w:r>
      <w:r w:rsidR="008E2664" w:rsidRPr="008E2860">
        <w:rPr>
          <w:rFonts w:cs="Calibri"/>
          <w:i/>
          <w:iCs/>
          <w:szCs w:val="22"/>
        </w:rPr>
        <w:t>, after which it is adopted</w:t>
      </w:r>
      <w:r w:rsidR="008E2860" w:rsidRPr="008E2860">
        <w:rPr>
          <w:rFonts w:cs="Calibri"/>
          <w:i/>
          <w:iCs/>
          <w:szCs w:val="22"/>
        </w:rPr>
        <w:t>.</w:t>
      </w:r>
      <w:r w:rsidR="00886612" w:rsidRPr="008E2860">
        <w:rPr>
          <w:rFonts w:cs="Calibri"/>
          <w:i/>
          <w:iCs/>
          <w:szCs w:val="22"/>
        </w:rPr>
        <w:t xml:space="preserve"> </w:t>
      </w:r>
      <w:r w:rsidR="00A5348F" w:rsidRPr="008E2860">
        <w:rPr>
          <w:rFonts w:cs="Calibri"/>
          <w:i/>
          <w:iCs/>
          <w:szCs w:val="22"/>
        </w:rPr>
        <w:t>The PhD candidate and supervisors are responsible for compliance with the TSP</w:t>
      </w:r>
      <w:r w:rsidR="008E2860">
        <w:rPr>
          <w:rFonts w:cs="Calibri"/>
          <w:i/>
          <w:iCs/>
          <w:szCs w:val="22"/>
        </w:rPr>
        <w:t xml:space="preserve">, which </w:t>
      </w:r>
      <w:r w:rsidR="00A5348F" w:rsidRPr="008E2860">
        <w:rPr>
          <w:rFonts w:cs="Calibri"/>
          <w:i/>
          <w:iCs/>
          <w:szCs w:val="22"/>
        </w:rPr>
        <w:t>is a living</w:t>
      </w:r>
      <w:r w:rsidR="00A5348F" w:rsidRPr="00B26155">
        <w:rPr>
          <w:rFonts w:cs="Calibri"/>
          <w:i/>
          <w:iCs/>
          <w:szCs w:val="22"/>
        </w:rPr>
        <w:t xml:space="preserve"> document and may be adjusted and supplemented during the PhD track.</w:t>
      </w:r>
    </w:p>
    <w:p w14:paraId="7AFDB24D" w14:textId="1F21EFE0" w:rsidR="00AD0C76" w:rsidRPr="00B26155" w:rsidRDefault="00814FEF" w:rsidP="00C23E38">
      <w:pPr>
        <w:spacing w:after="160"/>
        <w:jc w:val="both"/>
        <w:rPr>
          <w:rFonts w:cs="Calibri"/>
          <w:i/>
          <w:iCs/>
          <w:szCs w:val="22"/>
        </w:rPr>
      </w:pPr>
      <w:r w:rsidRPr="00B26155">
        <w:rPr>
          <w:rFonts w:cs="Calibri"/>
          <w:i/>
          <w:iCs/>
          <w:szCs w:val="22"/>
        </w:rPr>
        <w:t xml:space="preserve">Leiden Law School has different categories and types of PhD </w:t>
      </w:r>
      <w:r w:rsidR="0099708D" w:rsidRPr="00B26155">
        <w:rPr>
          <w:rFonts w:cs="Calibri"/>
          <w:i/>
          <w:iCs/>
          <w:szCs w:val="22"/>
        </w:rPr>
        <w:t>candidates</w:t>
      </w:r>
      <w:r w:rsidRPr="00B26155">
        <w:rPr>
          <w:rFonts w:cs="Calibri"/>
          <w:i/>
          <w:iCs/>
          <w:szCs w:val="22"/>
        </w:rPr>
        <w:t xml:space="preserve">, for whom different rules and guidelines apply. </w:t>
      </w:r>
      <w:r w:rsidR="00AD0C76" w:rsidRPr="00B26155">
        <w:rPr>
          <w:rFonts w:cs="Calibri"/>
          <w:i/>
          <w:iCs/>
          <w:szCs w:val="22"/>
        </w:rPr>
        <w:t xml:space="preserve">This TSP is in accordance with the </w:t>
      </w:r>
      <w:hyperlink r:id="rId8" w:anchor="tab-1" w:history="1">
        <w:r w:rsidR="00AC4C13" w:rsidRPr="00B26155">
          <w:rPr>
            <w:rStyle w:val="Hyperlink"/>
            <w:rFonts w:cs="Calibri"/>
            <w:i/>
            <w:iCs/>
            <w:szCs w:val="22"/>
          </w:rPr>
          <w:t>regulations and guidelines</w:t>
        </w:r>
      </w:hyperlink>
      <w:r w:rsidR="00AC4C13" w:rsidRPr="00B26155">
        <w:rPr>
          <w:rFonts w:cs="Calibri"/>
          <w:i/>
          <w:iCs/>
          <w:szCs w:val="22"/>
        </w:rPr>
        <w:t xml:space="preserve"> </w:t>
      </w:r>
      <w:r w:rsidR="00EB6D70">
        <w:rPr>
          <w:rFonts w:cs="Calibri"/>
          <w:i/>
          <w:iCs/>
          <w:szCs w:val="22"/>
        </w:rPr>
        <w:t>set by</w:t>
      </w:r>
      <w:r w:rsidR="00A1359B">
        <w:rPr>
          <w:rFonts w:cs="Calibri"/>
          <w:i/>
          <w:iCs/>
          <w:szCs w:val="22"/>
        </w:rPr>
        <w:t xml:space="preserve"> Leiden University, </w:t>
      </w:r>
      <w:r w:rsidR="00AD0C76" w:rsidRPr="00B26155">
        <w:rPr>
          <w:rFonts w:cs="Calibri"/>
          <w:i/>
          <w:iCs/>
          <w:szCs w:val="22"/>
        </w:rPr>
        <w:t xml:space="preserve">and the </w:t>
      </w:r>
      <w:hyperlink r:id="rId9" w:history="1">
        <w:r w:rsidR="006F6166" w:rsidRPr="00B26155">
          <w:rPr>
            <w:rStyle w:val="Hyperlink"/>
            <w:rFonts w:cs="Calibri"/>
            <w:i/>
            <w:iCs/>
            <w:szCs w:val="22"/>
          </w:rPr>
          <w:t>a</w:t>
        </w:r>
        <w:r w:rsidR="00AD0C76" w:rsidRPr="00B26155">
          <w:rPr>
            <w:rStyle w:val="Hyperlink"/>
            <w:rFonts w:cs="Calibri"/>
            <w:i/>
            <w:iCs/>
            <w:szCs w:val="22"/>
          </w:rPr>
          <w:t>dditional guidelines PhD research</w:t>
        </w:r>
      </w:hyperlink>
      <w:r w:rsidR="00AD0C76" w:rsidRPr="00B26155">
        <w:rPr>
          <w:rFonts w:cs="Calibri"/>
          <w:i/>
          <w:iCs/>
          <w:szCs w:val="22"/>
        </w:rPr>
        <w:t xml:space="preserve"> applicable at Leiden Law School. General information on PhD research at Leiden University can be found on the </w:t>
      </w:r>
      <w:hyperlink r:id="rId10" w:history="1">
        <w:r w:rsidR="00AD0C76" w:rsidRPr="00B26155">
          <w:rPr>
            <w:rStyle w:val="Hyperlink"/>
            <w:rFonts w:cs="Calibri"/>
            <w:i/>
            <w:iCs/>
            <w:szCs w:val="22"/>
          </w:rPr>
          <w:t>website of Le</w:t>
        </w:r>
        <w:r w:rsidR="00AD0C76" w:rsidRPr="00B26155">
          <w:rPr>
            <w:rStyle w:val="Hyperlink"/>
            <w:rFonts w:cs="Calibri"/>
            <w:i/>
            <w:iCs/>
            <w:szCs w:val="22"/>
          </w:rPr>
          <w:t>i</w:t>
        </w:r>
        <w:r w:rsidR="00AD0C76" w:rsidRPr="00B26155">
          <w:rPr>
            <w:rStyle w:val="Hyperlink"/>
            <w:rFonts w:cs="Calibri"/>
            <w:i/>
            <w:iCs/>
            <w:szCs w:val="22"/>
          </w:rPr>
          <w:t>den University</w:t>
        </w:r>
      </w:hyperlink>
      <w:r w:rsidR="00AD0C76" w:rsidRPr="00B26155">
        <w:rPr>
          <w:rFonts w:cs="Calibri"/>
          <w:i/>
          <w:iCs/>
          <w:szCs w:val="22"/>
        </w:rPr>
        <w:t>.</w:t>
      </w:r>
    </w:p>
    <w:tbl>
      <w:tblPr>
        <w:tblStyle w:val="Tabelraster"/>
        <w:tblW w:w="0" w:type="auto"/>
        <w:tblLook w:val="04A0" w:firstRow="1" w:lastRow="0" w:firstColumn="1" w:lastColumn="0" w:noHBand="0" w:noVBand="1"/>
      </w:tblPr>
      <w:tblGrid>
        <w:gridCol w:w="9394"/>
      </w:tblGrid>
      <w:tr w:rsidR="00C307B1" w:rsidRPr="00B26155" w14:paraId="10A9F8B7" w14:textId="77777777" w:rsidTr="00C307B1">
        <w:tc>
          <w:tcPr>
            <w:tcW w:w="9394" w:type="dxa"/>
            <w:shd w:val="clear" w:color="auto" w:fill="D9D9D9" w:themeFill="background1" w:themeFillShade="D9"/>
          </w:tcPr>
          <w:p w14:paraId="51A70CFC" w14:textId="5A14873E" w:rsidR="002827FE" w:rsidRPr="00B26155" w:rsidRDefault="00A2298F" w:rsidP="00CA200F">
            <w:pPr>
              <w:spacing w:after="160"/>
              <w:jc w:val="both"/>
              <w:rPr>
                <w:rFonts w:cs="Calibri"/>
                <w:szCs w:val="22"/>
              </w:rPr>
            </w:pPr>
            <w:r w:rsidRPr="00B26155">
              <w:rPr>
                <w:rFonts w:eastAsia="Calibri" w:cs="Calibri"/>
                <w:szCs w:val="22"/>
              </w:rPr>
              <w:t>This</w:t>
            </w:r>
            <w:r w:rsidR="00886612" w:rsidRPr="00B26155">
              <w:rPr>
                <w:rFonts w:eastAsia="Calibri" w:cs="Calibri"/>
                <w:szCs w:val="22"/>
              </w:rPr>
              <w:t xml:space="preserve"> form</w:t>
            </w:r>
            <w:r w:rsidRPr="00B26155">
              <w:rPr>
                <w:rFonts w:eastAsia="Calibri" w:cs="Calibri"/>
                <w:szCs w:val="22"/>
              </w:rPr>
              <w:t xml:space="preserve"> must be submitted </w:t>
            </w:r>
            <w:r w:rsidR="00C307B1" w:rsidRPr="00B26155">
              <w:rPr>
                <w:rFonts w:eastAsia="Calibri" w:cs="Calibri"/>
                <w:b/>
                <w:bCs/>
                <w:szCs w:val="22"/>
              </w:rPr>
              <w:t xml:space="preserve">within 6 months </w:t>
            </w:r>
            <w:r w:rsidRPr="00B26155">
              <w:rPr>
                <w:rFonts w:eastAsia="Calibri" w:cs="Calibri"/>
                <w:szCs w:val="22"/>
              </w:rPr>
              <w:t xml:space="preserve">of </w:t>
            </w:r>
            <w:r w:rsidR="004019AA" w:rsidRPr="00B26155">
              <w:rPr>
                <w:rFonts w:eastAsia="Calibri" w:cs="Calibri"/>
                <w:szCs w:val="22"/>
              </w:rPr>
              <w:t>registration at the Graduate School of Legal Studies</w:t>
            </w:r>
            <w:r w:rsidR="00502C6A" w:rsidRPr="00B26155">
              <w:rPr>
                <w:rFonts w:eastAsia="Calibri" w:cs="Calibri"/>
                <w:szCs w:val="22"/>
              </w:rPr>
              <w:t xml:space="preserve"> </w:t>
            </w:r>
            <w:r w:rsidR="004019AA" w:rsidRPr="00B26155">
              <w:rPr>
                <w:rFonts w:eastAsia="Calibri" w:cs="Calibri"/>
                <w:szCs w:val="22"/>
              </w:rPr>
              <w:t xml:space="preserve">to: </w:t>
            </w:r>
            <w:hyperlink r:id="rId11" w:history="1">
              <w:r w:rsidR="00563AC2" w:rsidRPr="009D1626">
                <w:rPr>
                  <w:rStyle w:val="Hyperlink"/>
                  <w:rFonts w:eastAsia="Calibri" w:cs="Calibri"/>
                  <w:szCs w:val="22"/>
                </w:rPr>
                <w:t>graduateschool@law.leidenuniv.nl</w:t>
              </w:r>
            </w:hyperlink>
          </w:p>
        </w:tc>
      </w:tr>
    </w:tbl>
    <w:p w14:paraId="1FCA8478" w14:textId="28A40598" w:rsidR="00A5348F" w:rsidRPr="00B26155" w:rsidRDefault="006F6166" w:rsidP="00D46CF9">
      <w:pPr>
        <w:spacing w:after="160"/>
        <w:jc w:val="both"/>
        <w:rPr>
          <w:rFonts w:eastAsia="Calibri" w:cs="Calibri"/>
          <w:b/>
          <w:bCs/>
          <w:iCs/>
          <w:color w:val="000000" w:themeColor="text1"/>
          <w:spacing w:val="-2"/>
          <w:szCs w:val="22"/>
        </w:rPr>
      </w:pPr>
      <w:r w:rsidRPr="00B26155">
        <w:rPr>
          <w:rFonts w:eastAsia="Calibri" w:cs="Calibri"/>
          <w:b/>
          <w:bCs/>
          <w:iCs/>
          <w:color w:val="000000" w:themeColor="text1"/>
          <w:spacing w:val="-2"/>
          <w:szCs w:val="22"/>
        </w:rPr>
        <w:br/>
      </w:r>
      <w:r w:rsidR="00A5348F" w:rsidRPr="00B26155">
        <w:rPr>
          <w:rFonts w:eastAsia="Calibri" w:cs="Calibri"/>
          <w:b/>
          <w:bCs/>
          <w:iCs/>
          <w:color w:val="000000" w:themeColor="text1"/>
          <w:spacing w:val="-2"/>
          <w:szCs w:val="22"/>
        </w:rPr>
        <w:t>Contents:</w:t>
      </w:r>
    </w:p>
    <w:bookmarkStart w:id="0" w:name="_Toc146012444"/>
    <w:p w14:paraId="3AF7F213" w14:textId="0CE56ABA" w:rsidR="00F813CC" w:rsidRDefault="00705086">
      <w:pPr>
        <w:pStyle w:val="Inhopg1"/>
        <w:tabs>
          <w:tab w:val="left" w:pos="454"/>
        </w:tabs>
        <w:rPr>
          <w:rFonts w:asciiTheme="minorHAnsi" w:eastAsiaTheme="minorEastAsia" w:hAnsiTheme="minorHAnsi" w:cstheme="minorBidi"/>
          <w:noProof/>
          <w:kern w:val="2"/>
          <w:sz w:val="24"/>
          <w:lang w:eastAsia="en-GB"/>
          <w14:ligatures w14:val="standardContextual"/>
        </w:rPr>
      </w:pPr>
      <w:r>
        <w:rPr>
          <w:rFonts w:eastAsia="Calibri" w:cs="Calibri"/>
          <w:iCs/>
          <w:color w:val="000000" w:themeColor="text1"/>
          <w:spacing w:val="-2"/>
          <w:szCs w:val="22"/>
        </w:rPr>
        <w:fldChar w:fldCharType="begin"/>
      </w:r>
      <w:r>
        <w:rPr>
          <w:rFonts w:eastAsia="Calibri" w:cs="Calibri"/>
          <w:iCs/>
          <w:color w:val="000000" w:themeColor="text1"/>
          <w:spacing w:val="-2"/>
          <w:szCs w:val="22"/>
        </w:rPr>
        <w:instrText xml:space="preserve"> TOC \o "1-3" \h \z \u </w:instrText>
      </w:r>
      <w:r>
        <w:rPr>
          <w:rFonts w:eastAsia="Calibri" w:cs="Calibri"/>
          <w:iCs/>
          <w:color w:val="000000" w:themeColor="text1"/>
          <w:spacing w:val="-2"/>
          <w:szCs w:val="22"/>
        </w:rPr>
        <w:fldChar w:fldCharType="separate"/>
      </w:r>
      <w:hyperlink w:anchor="_Toc208573615" w:history="1">
        <w:r w:rsidR="00F813CC" w:rsidRPr="00926896">
          <w:rPr>
            <w:rStyle w:val="Hyperlink"/>
            <w:rFonts w:cs="Calibri"/>
            <w:noProof/>
          </w:rPr>
          <w:t>1.</w:t>
        </w:r>
        <w:r w:rsidR="00F813CC">
          <w:rPr>
            <w:rFonts w:asciiTheme="minorHAnsi" w:eastAsiaTheme="minorEastAsia" w:hAnsiTheme="minorHAnsi" w:cstheme="minorBidi"/>
            <w:noProof/>
            <w:kern w:val="2"/>
            <w:sz w:val="24"/>
            <w:lang w:eastAsia="en-GB"/>
            <w14:ligatures w14:val="standardContextual"/>
          </w:rPr>
          <w:tab/>
        </w:r>
        <w:r w:rsidR="00F813CC" w:rsidRPr="00926896">
          <w:rPr>
            <w:rStyle w:val="Hyperlink"/>
            <w:rFonts w:cs="Calibri"/>
            <w:noProof/>
          </w:rPr>
          <w:t>General information</w:t>
        </w:r>
        <w:r w:rsidR="00F813CC">
          <w:rPr>
            <w:noProof/>
            <w:webHidden/>
          </w:rPr>
          <w:tab/>
        </w:r>
        <w:r w:rsidR="00F813CC">
          <w:rPr>
            <w:noProof/>
            <w:webHidden/>
          </w:rPr>
          <w:fldChar w:fldCharType="begin"/>
        </w:r>
        <w:r w:rsidR="00F813CC">
          <w:rPr>
            <w:noProof/>
            <w:webHidden/>
          </w:rPr>
          <w:instrText xml:space="preserve"> PAGEREF _Toc208573615 \h </w:instrText>
        </w:r>
        <w:r w:rsidR="00F813CC">
          <w:rPr>
            <w:noProof/>
            <w:webHidden/>
          </w:rPr>
        </w:r>
        <w:r w:rsidR="00F813CC">
          <w:rPr>
            <w:noProof/>
            <w:webHidden/>
          </w:rPr>
          <w:fldChar w:fldCharType="separate"/>
        </w:r>
        <w:r w:rsidR="00F813CC">
          <w:rPr>
            <w:noProof/>
            <w:webHidden/>
          </w:rPr>
          <w:t>2</w:t>
        </w:r>
        <w:r w:rsidR="00F813CC">
          <w:rPr>
            <w:noProof/>
            <w:webHidden/>
          </w:rPr>
          <w:fldChar w:fldCharType="end"/>
        </w:r>
      </w:hyperlink>
    </w:p>
    <w:p w14:paraId="550E95D9" w14:textId="177B56F1" w:rsidR="00F813CC" w:rsidRDefault="00F813CC">
      <w:pPr>
        <w:pStyle w:val="Inhopg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16" w:history="1">
        <w:r w:rsidRPr="00926896">
          <w:rPr>
            <w:rStyle w:val="Hyperlink"/>
            <w:rFonts w:cs="Calibri"/>
            <w:noProof/>
          </w:rPr>
          <w:t>1.1</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PhD candidate</w:t>
        </w:r>
        <w:r>
          <w:rPr>
            <w:noProof/>
            <w:webHidden/>
          </w:rPr>
          <w:tab/>
        </w:r>
        <w:r>
          <w:rPr>
            <w:noProof/>
            <w:webHidden/>
          </w:rPr>
          <w:fldChar w:fldCharType="begin"/>
        </w:r>
        <w:r>
          <w:rPr>
            <w:noProof/>
            <w:webHidden/>
          </w:rPr>
          <w:instrText xml:space="preserve"> PAGEREF _Toc208573616 \h </w:instrText>
        </w:r>
        <w:r>
          <w:rPr>
            <w:noProof/>
            <w:webHidden/>
          </w:rPr>
        </w:r>
        <w:r>
          <w:rPr>
            <w:noProof/>
            <w:webHidden/>
          </w:rPr>
          <w:fldChar w:fldCharType="separate"/>
        </w:r>
        <w:r>
          <w:rPr>
            <w:noProof/>
            <w:webHidden/>
          </w:rPr>
          <w:t>2</w:t>
        </w:r>
        <w:r>
          <w:rPr>
            <w:noProof/>
            <w:webHidden/>
          </w:rPr>
          <w:fldChar w:fldCharType="end"/>
        </w:r>
      </w:hyperlink>
    </w:p>
    <w:p w14:paraId="2B978298" w14:textId="671823B1" w:rsidR="00F813CC" w:rsidRDefault="00F813CC">
      <w:pPr>
        <w:pStyle w:val="Inhopg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17" w:history="1">
        <w:r w:rsidRPr="00926896">
          <w:rPr>
            <w:rStyle w:val="Hyperlink"/>
            <w:rFonts w:cs="Calibri"/>
            <w:noProof/>
          </w:rPr>
          <w:t>1.2</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Supervisors</w:t>
        </w:r>
        <w:r>
          <w:rPr>
            <w:noProof/>
            <w:webHidden/>
          </w:rPr>
          <w:tab/>
        </w:r>
        <w:r>
          <w:rPr>
            <w:noProof/>
            <w:webHidden/>
          </w:rPr>
          <w:fldChar w:fldCharType="begin"/>
        </w:r>
        <w:r>
          <w:rPr>
            <w:noProof/>
            <w:webHidden/>
          </w:rPr>
          <w:instrText xml:space="preserve"> PAGEREF _Toc208573617 \h </w:instrText>
        </w:r>
        <w:r>
          <w:rPr>
            <w:noProof/>
            <w:webHidden/>
          </w:rPr>
        </w:r>
        <w:r>
          <w:rPr>
            <w:noProof/>
            <w:webHidden/>
          </w:rPr>
          <w:fldChar w:fldCharType="separate"/>
        </w:r>
        <w:r>
          <w:rPr>
            <w:noProof/>
            <w:webHidden/>
          </w:rPr>
          <w:t>4</w:t>
        </w:r>
        <w:r>
          <w:rPr>
            <w:noProof/>
            <w:webHidden/>
          </w:rPr>
          <w:fldChar w:fldCharType="end"/>
        </w:r>
      </w:hyperlink>
    </w:p>
    <w:p w14:paraId="6E79D61C" w14:textId="327305DA" w:rsidR="00F813CC" w:rsidRDefault="00F813CC">
      <w:pPr>
        <w:pStyle w:val="Inhopg1"/>
        <w:tabs>
          <w:tab w:val="left" w:pos="454"/>
        </w:tabs>
        <w:rPr>
          <w:rFonts w:asciiTheme="minorHAnsi" w:eastAsiaTheme="minorEastAsia" w:hAnsiTheme="minorHAnsi" w:cstheme="minorBidi"/>
          <w:noProof/>
          <w:kern w:val="2"/>
          <w:sz w:val="24"/>
          <w:lang w:eastAsia="en-GB"/>
          <w14:ligatures w14:val="standardContextual"/>
        </w:rPr>
      </w:pPr>
      <w:hyperlink w:anchor="_Toc208573618" w:history="1">
        <w:r w:rsidRPr="00926896">
          <w:rPr>
            <w:rStyle w:val="Hyperlink"/>
            <w:rFonts w:cs="Calibri"/>
            <w:noProof/>
          </w:rPr>
          <w:t>2.</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Training</w:t>
        </w:r>
        <w:r>
          <w:rPr>
            <w:noProof/>
            <w:webHidden/>
          </w:rPr>
          <w:tab/>
        </w:r>
        <w:r>
          <w:rPr>
            <w:noProof/>
            <w:webHidden/>
          </w:rPr>
          <w:fldChar w:fldCharType="begin"/>
        </w:r>
        <w:r>
          <w:rPr>
            <w:noProof/>
            <w:webHidden/>
          </w:rPr>
          <w:instrText xml:space="preserve"> PAGEREF _Toc208573618 \h </w:instrText>
        </w:r>
        <w:r>
          <w:rPr>
            <w:noProof/>
            <w:webHidden/>
          </w:rPr>
        </w:r>
        <w:r>
          <w:rPr>
            <w:noProof/>
            <w:webHidden/>
          </w:rPr>
          <w:fldChar w:fldCharType="separate"/>
        </w:r>
        <w:r>
          <w:rPr>
            <w:noProof/>
            <w:webHidden/>
          </w:rPr>
          <w:t>5</w:t>
        </w:r>
        <w:r>
          <w:rPr>
            <w:noProof/>
            <w:webHidden/>
          </w:rPr>
          <w:fldChar w:fldCharType="end"/>
        </w:r>
      </w:hyperlink>
    </w:p>
    <w:p w14:paraId="5317E8A8" w14:textId="7EF0A1F4" w:rsidR="00F813CC" w:rsidRDefault="00F813CC">
      <w:pPr>
        <w:pStyle w:val="Inhopg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19" w:history="1">
        <w:r w:rsidRPr="00926896">
          <w:rPr>
            <w:rStyle w:val="Hyperlink"/>
            <w:rFonts w:cs="Calibri"/>
            <w:noProof/>
          </w:rPr>
          <w:t>2.1</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Academic training activities</w:t>
        </w:r>
        <w:r>
          <w:rPr>
            <w:noProof/>
            <w:webHidden/>
          </w:rPr>
          <w:tab/>
        </w:r>
        <w:r>
          <w:rPr>
            <w:noProof/>
            <w:webHidden/>
          </w:rPr>
          <w:fldChar w:fldCharType="begin"/>
        </w:r>
        <w:r>
          <w:rPr>
            <w:noProof/>
            <w:webHidden/>
          </w:rPr>
          <w:instrText xml:space="preserve"> PAGEREF _Toc208573619 \h </w:instrText>
        </w:r>
        <w:r>
          <w:rPr>
            <w:noProof/>
            <w:webHidden/>
          </w:rPr>
        </w:r>
        <w:r>
          <w:rPr>
            <w:noProof/>
            <w:webHidden/>
          </w:rPr>
          <w:fldChar w:fldCharType="separate"/>
        </w:r>
        <w:r>
          <w:rPr>
            <w:noProof/>
            <w:webHidden/>
          </w:rPr>
          <w:t>6</w:t>
        </w:r>
        <w:r>
          <w:rPr>
            <w:noProof/>
            <w:webHidden/>
          </w:rPr>
          <w:fldChar w:fldCharType="end"/>
        </w:r>
      </w:hyperlink>
    </w:p>
    <w:p w14:paraId="574551DE" w14:textId="496DF3BA" w:rsidR="00F813CC" w:rsidRDefault="00F813CC">
      <w:pPr>
        <w:pStyle w:val="Inhopg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0" w:history="1">
        <w:r w:rsidRPr="00926896">
          <w:rPr>
            <w:rStyle w:val="Hyperlink"/>
            <w:rFonts w:cs="Calibri"/>
            <w:noProof/>
          </w:rPr>
          <w:t>2.2</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Training activities in the area of transferable skills</w:t>
        </w:r>
        <w:r>
          <w:rPr>
            <w:noProof/>
            <w:webHidden/>
          </w:rPr>
          <w:tab/>
        </w:r>
        <w:r>
          <w:rPr>
            <w:noProof/>
            <w:webHidden/>
          </w:rPr>
          <w:fldChar w:fldCharType="begin"/>
        </w:r>
        <w:r>
          <w:rPr>
            <w:noProof/>
            <w:webHidden/>
          </w:rPr>
          <w:instrText xml:space="preserve"> PAGEREF _Toc208573620 \h </w:instrText>
        </w:r>
        <w:r>
          <w:rPr>
            <w:noProof/>
            <w:webHidden/>
          </w:rPr>
        </w:r>
        <w:r>
          <w:rPr>
            <w:noProof/>
            <w:webHidden/>
          </w:rPr>
          <w:fldChar w:fldCharType="separate"/>
        </w:r>
        <w:r>
          <w:rPr>
            <w:noProof/>
            <w:webHidden/>
          </w:rPr>
          <w:t>6</w:t>
        </w:r>
        <w:r>
          <w:rPr>
            <w:noProof/>
            <w:webHidden/>
          </w:rPr>
          <w:fldChar w:fldCharType="end"/>
        </w:r>
      </w:hyperlink>
    </w:p>
    <w:p w14:paraId="19628D83" w14:textId="27A23097" w:rsidR="00F813CC" w:rsidRDefault="00F813CC">
      <w:pPr>
        <w:pStyle w:val="Inhopg1"/>
        <w:tabs>
          <w:tab w:val="left" w:pos="454"/>
        </w:tabs>
        <w:rPr>
          <w:rFonts w:asciiTheme="minorHAnsi" w:eastAsiaTheme="minorEastAsia" w:hAnsiTheme="minorHAnsi" w:cstheme="minorBidi"/>
          <w:noProof/>
          <w:kern w:val="2"/>
          <w:sz w:val="24"/>
          <w:lang w:eastAsia="en-GB"/>
          <w14:ligatures w14:val="standardContextual"/>
        </w:rPr>
      </w:pPr>
      <w:hyperlink w:anchor="_Toc208573621" w:history="1">
        <w:r w:rsidRPr="00926896">
          <w:rPr>
            <w:rStyle w:val="Hyperlink"/>
            <w:rFonts w:cs="Calibri"/>
            <w:noProof/>
          </w:rPr>
          <w:t>3.</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Supervision</w:t>
        </w:r>
        <w:r>
          <w:rPr>
            <w:noProof/>
            <w:webHidden/>
          </w:rPr>
          <w:tab/>
        </w:r>
        <w:r>
          <w:rPr>
            <w:noProof/>
            <w:webHidden/>
          </w:rPr>
          <w:fldChar w:fldCharType="begin"/>
        </w:r>
        <w:r>
          <w:rPr>
            <w:noProof/>
            <w:webHidden/>
          </w:rPr>
          <w:instrText xml:space="preserve"> PAGEREF _Toc208573621 \h </w:instrText>
        </w:r>
        <w:r>
          <w:rPr>
            <w:noProof/>
            <w:webHidden/>
          </w:rPr>
        </w:r>
        <w:r>
          <w:rPr>
            <w:noProof/>
            <w:webHidden/>
          </w:rPr>
          <w:fldChar w:fldCharType="separate"/>
        </w:r>
        <w:r>
          <w:rPr>
            <w:noProof/>
            <w:webHidden/>
          </w:rPr>
          <w:t>8</w:t>
        </w:r>
        <w:r>
          <w:rPr>
            <w:noProof/>
            <w:webHidden/>
          </w:rPr>
          <w:fldChar w:fldCharType="end"/>
        </w:r>
      </w:hyperlink>
    </w:p>
    <w:p w14:paraId="74DBA896" w14:textId="65451379" w:rsidR="00F813CC" w:rsidRDefault="00F813CC">
      <w:pPr>
        <w:pStyle w:val="Inhopg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2" w:history="1">
        <w:r w:rsidRPr="00926896">
          <w:rPr>
            <w:rStyle w:val="Hyperlink"/>
            <w:rFonts w:cs="Calibri"/>
            <w:noProof/>
          </w:rPr>
          <w:t>3.1</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Responsibilities PhD candidate</w:t>
        </w:r>
        <w:r>
          <w:rPr>
            <w:noProof/>
            <w:webHidden/>
          </w:rPr>
          <w:tab/>
        </w:r>
        <w:r>
          <w:rPr>
            <w:noProof/>
            <w:webHidden/>
          </w:rPr>
          <w:fldChar w:fldCharType="begin"/>
        </w:r>
        <w:r>
          <w:rPr>
            <w:noProof/>
            <w:webHidden/>
          </w:rPr>
          <w:instrText xml:space="preserve"> PAGEREF _Toc208573622 \h </w:instrText>
        </w:r>
        <w:r>
          <w:rPr>
            <w:noProof/>
            <w:webHidden/>
          </w:rPr>
        </w:r>
        <w:r>
          <w:rPr>
            <w:noProof/>
            <w:webHidden/>
          </w:rPr>
          <w:fldChar w:fldCharType="separate"/>
        </w:r>
        <w:r>
          <w:rPr>
            <w:noProof/>
            <w:webHidden/>
          </w:rPr>
          <w:t>8</w:t>
        </w:r>
        <w:r>
          <w:rPr>
            <w:noProof/>
            <w:webHidden/>
          </w:rPr>
          <w:fldChar w:fldCharType="end"/>
        </w:r>
      </w:hyperlink>
    </w:p>
    <w:p w14:paraId="29DF8611" w14:textId="430A8311" w:rsidR="00F813CC" w:rsidRDefault="00F813CC">
      <w:pPr>
        <w:pStyle w:val="Inhopg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3" w:history="1">
        <w:r w:rsidRPr="00926896">
          <w:rPr>
            <w:rStyle w:val="Hyperlink"/>
            <w:rFonts w:cs="Calibri"/>
            <w:noProof/>
          </w:rPr>
          <w:t>3.2</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Responsibilities supervisors</w:t>
        </w:r>
        <w:r>
          <w:rPr>
            <w:noProof/>
            <w:webHidden/>
          </w:rPr>
          <w:tab/>
        </w:r>
        <w:r>
          <w:rPr>
            <w:noProof/>
            <w:webHidden/>
          </w:rPr>
          <w:fldChar w:fldCharType="begin"/>
        </w:r>
        <w:r>
          <w:rPr>
            <w:noProof/>
            <w:webHidden/>
          </w:rPr>
          <w:instrText xml:space="preserve"> PAGEREF _Toc208573623 \h </w:instrText>
        </w:r>
        <w:r>
          <w:rPr>
            <w:noProof/>
            <w:webHidden/>
          </w:rPr>
        </w:r>
        <w:r>
          <w:rPr>
            <w:noProof/>
            <w:webHidden/>
          </w:rPr>
          <w:fldChar w:fldCharType="separate"/>
        </w:r>
        <w:r>
          <w:rPr>
            <w:noProof/>
            <w:webHidden/>
          </w:rPr>
          <w:t>8</w:t>
        </w:r>
        <w:r>
          <w:rPr>
            <w:noProof/>
            <w:webHidden/>
          </w:rPr>
          <w:fldChar w:fldCharType="end"/>
        </w:r>
      </w:hyperlink>
    </w:p>
    <w:p w14:paraId="7F271283" w14:textId="5D0345A4" w:rsidR="00F813CC" w:rsidRDefault="00F813CC">
      <w:pPr>
        <w:pStyle w:val="Inhopg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4" w:history="1">
        <w:r w:rsidRPr="00926896">
          <w:rPr>
            <w:rStyle w:val="Hyperlink"/>
            <w:rFonts w:cs="Calibri"/>
            <w:noProof/>
          </w:rPr>
          <w:t>3.3</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Meeting arrangements</w:t>
        </w:r>
        <w:r>
          <w:rPr>
            <w:noProof/>
            <w:webHidden/>
          </w:rPr>
          <w:tab/>
        </w:r>
        <w:r>
          <w:rPr>
            <w:noProof/>
            <w:webHidden/>
          </w:rPr>
          <w:fldChar w:fldCharType="begin"/>
        </w:r>
        <w:r>
          <w:rPr>
            <w:noProof/>
            <w:webHidden/>
          </w:rPr>
          <w:instrText xml:space="preserve"> PAGEREF _Toc208573624 \h </w:instrText>
        </w:r>
        <w:r>
          <w:rPr>
            <w:noProof/>
            <w:webHidden/>
          </w:rPr>
        </w:r>
        <w:r>
          <w:rPr>
            <w:noProof/>
            <w:webHidden/>
          </w:rPr>
          <w:fldChar w:fldCharType="separate"/>
        </w:r>
        <w:r>
          <w:rPr>
            <w:noProof/>
            <w:webHidden/>
          </w:rPr>
          <w:t>9</w:t>
        </w:r>
        <w:r>
          <w:rPr>
            <w:noProof/>
            <w:webHidden/>
          </w:rPr>
          <w:fldChar w:fldCharType="end"/>
        </w:r>
      </w:hyperlink>
    </w:p>
    <w:p w14:paraId="18FE31B7" w14:textId="72266363" w:rsidR="00F813CC" w:rsidRDefault="00F813CC">
      <w:pPr>
        <w:pStyle w:val="Inhopg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5" w:history="1">
        <w:r w:rsidRPr="00926896">
          <w:rPr>
            <w:rStyle w:val="Hyperlink"/>
            <w:rFonts w:cs="Calibri"/>
            <w:noProof/>
          </w:rPr>
          <w:t>3.4</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Work agreements</w:t>
        </w:r>
        <w:r>
          <w:rPr>
            <w:noProof/>
            <w:webHidden/>
          </w:rPr>
          <w:tab/>
        </w:r>
        <w:r>
          <w:rPr>
            <w:noProof/>
            <w:webHidden/>
          </w:rPr>
          <w:fldChar w:fldCharType="begin"/>
        </w:r>
        <w:r>
          <w:rPr>
            <w:noProof/>
            <w:webHidden/>
          </w:rPr>
          <w:instrText xml:space="preserve"> PAGEREF _Toc208573625 \h </w:instrText>
        </w:r>
        <w:r>
          <w:rPr>
            <w:noProof/>
            <w:webHidden/>
          </w:rPr>
        </w:r>
        <w:r>
          <w:rPr>
            <w:noProof/>
            <w:webHidden/>
          </w:rPr>
          <w:fldChar w:fldCharType="separate"/>
        </w:r>
        <w:r>
          <w:rPr>
            <w:noProof/>
            <w:webHidden/>
          </w:rPr>
          <w:t>9</w:t>
        </w:r>
        <w:r>
          <w:rPr>
            <w:noProof/>
            <w:webHidden/>
          </w:rPr>
          <w:fldChar w:fldCharType="end"/>
        </w:r>
      </w:hyperlink>
    </w:p>
    <w:p w14:paraId="6AC5F259" w14:textId="6674674D" w:rsidR="00F813CC" w:rsidRDefault="00F813CC">
      <w:pPr>
        <w:pStyle w:val="Inhopg1"/>
        <w:tabs>
          <w:tab w:val="left" w:pos="454"/>
        </w:tabs>
        <w:rPr>
          <w:rFonts w:asciiTheme="minorHAnsi" w:eastAsiaTheme="minorEastAsia" w:hAnsiTheme="minorHAnsi" w:cstheme="minorBidi"/>
          <w:noProof/>
          <w:kern w:val="2"/>
          <w:sz w:val="24"/>
          <w:lang w:eastAsia="en-GB"/>
          <w14:ligatures w14:val="standardContextual"/>
        </w:rPr>
      </w:pPr>
      <w:hyperlink w:anchor="_Toc208573626" w:history="1">
        <w:r w:rsidRPr="00926896">
          <w:rPr>
            <w:rStyle w:val="Hyperlink"/>
            <w:rFonts w:cs="Calibri"/>
            <w:noProof/>
          </w:rPr>
          <w:t>4.</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Teaching (if applicable)</w:t>
        </w:r>
        <w:r>
          <w:rPr>
            <w:noProof/>
            <w:webHidden/>
          </w:rPr>
          <w:tab/>
        </w:r>
        <w:r>
          <w:rPr>
            <w:noProof/>
            <w:webHidden/>
          </w:rPr>
          <w:fldChar w:fldCharType="begin"/>
        </w:r>
        <w:r>
          <w:rPr>
            <w:noProof/>
            <w:webHidden/>
          </w:rPr>
          <w:instrText xml:space="preserve"> PAGEREF _Toc208573626 \h </w:instrText>
        </w:r>
        <w:r>
          <w:rPr>
            <w:noProof/>
            <w:webHidden/>
          </w:rPr>
        </w:r>
        <w:r>
          <w:rPr>
            <w:noProof/>
            <w:webHidden/>
          </w:rPr>
          <w:fldChar w:fldCharType="separate"/>
        </w:r>
        <w:r>
          <w:rPr>
            <w:noProof/>
            <w:webHidden/>
          </w:rPr>
          <w:t>10</w:t>
        </w:r>
        <w:r>
          <w:rPr>
            <w:noProof/>
            <w:webHidden/>
          </w:rPr>
          <w:fldChar w:fldCharType="end"/>
        </w:r>
      </w:hyperlink>
    </w:p>
    <w:p w14:paraId="46EF3B5D" w14:textId="50F53C03" w:rsidR="00F813CC" w:rsidRDefault="00F813CC">
      <w:pPr>
        <w:pStyle w:val="Inhopg1"/>
        <w:tabs>
          <w:tab w:val="left" w:pos="454"/>
        </w:tabs>
        <w:rPr>
          <w:rFonts w:asciiTheme="minorHAnsi" w:eastAsiaTheme="minorEastAsia" w:hAnsiTheme="minorHAnsi" w:cstheme="minorBidi"/>
          <w:noProof/>
          <w:kern w:val="2"/>
          <w:sz w:val="24"/>
          <w:lang w:eastAsia="en-GB"/>
          <w14:ligatures w14:val="standardContextual"/>
        </w:rPr>
      </w:pPr>
      <w:hyperlink w:anchor="_Toc208573627" w:history="1">
        <w:r w:rsidRPr="00926896">
          <w:rPr>
            <w:rStyle w:val="Hyperlink"/>
            <w:rFonts w:cs="Calibri"/>
            <w:noProof/>
          </w:rPr>
          <w:t>5.</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Research</w:t>
        </w:r>
        <w:r>
          <w:rPr>
            <w:noProof/>
            <w:webHidden/>
          </w:rPr>
          <w:tab/>
        </w:r>
        <w:r>
          <w:rPr>
            <w:noProof/>
            <w:webHidden/>
          </w:rPr>
          <w:fldChar w:fldCharType="begin"/>
        </w:r>
        <w:r>
          <w:rPr>
            <w:noProof/>
            <w:webHidden/>
          </w:rPr>
          <w:instrText xml:space="preserve"> PAGEREF _Toc208573627 \h </w:instrText>
        </w:r>
        <w:r>
          <w:rPr>
            <w:noProof/>
            <w:webHidden/>
          </w:rPr>
        </w:r>
        <w:r>
          <w:rPr>
            <w:noProof/>
            <w:webHidden/>
          </w:rPr>
          <w:fldChar w:fldCharType="separate"/>
        </w:r>
        <w:r>
          <w:rPr>
            <w:noProof/>
            <w:webHidden/>
          </w:rPr>
          <w:t>10</w:t>
        </w:r>
        <w:r>
          <w:rPr>
            <w:noProof/>
            <w:webHidden/>
          </w:rPr>
          <w:fldChar w:fldCharType="end"/>
        </w:r>
      </w:hyperlink>
    </w:p>
    <w:p w14:paraId="62C54283" w14:textId="4AD48C3E" w:rsidR="00F813CC" w:rsidRDefault="00F813CC">
      <w:pPr>
        <w:pStyle w:val="Inhopg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8" w:history="1">
        <w:r w:rsidRPr="00926896">
          <w:rPr>
            <w:rStyle w:val="Hyperlink"/>
            <w:rFonts w:cs="Calibri"/>
            <w:noProof/>
          </w:rPr>
          <w:t>5.1</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Research proposal</w:t>
        </w:r>
        <w:r>
          <w:rPr>
            <w:noProof/>
            <w:webHidden/>
          </w:rPr>
          <w:tab/>
        </w:r>
        <w:r>
          <w:rPr>
            <w:noProof/>
            <w:webHidden/>
          </w:rPr>
          <w:fldChar w:fldCharType="begin"/>
        </w:r>
        <w:r>
          <w:rPr>
            <w:noProof/>
            <w:webHidden/>
          </w:rPr>
          <w:instrText xml:space="preserve"> PAGEREF _Toc208573628 \h </w:instrText>
        </w:r>
        <w:r>
          <w:rPr>
            <w:noProof/>
            <w:webHidden/>
          </w:rPr>
        </w:r>
        <w:r>
          <w:rPr>
            <w:noProof/>
            <w:webHidden/>
          </w:rPr>
          <w:fldChar w:fldCharType="separate"/>
        </w:r>
        <w:r>
          <w:rPr>
            <w:noProof/>
            <w:webHidden/>
          </w:rPr>
          <w:t>10</w:t>
        </w:r>
        <w:r>
          <w:rPr>
            <w:noProof/>
            <w:webHidden/>
          </w:rPr>
          <w:fldChar w:fldCharType="end"/>
        </w:r>
      </w:hyperlink>
    </w:p>
    <w:p w14:paraId="449592BA" w14:textId="5E3FA47D" w:rsidR="00F813CC" w:rsidRDefault="00F813CC">
      <w:pPr>
        <w:pStyle w:val="Inhopg2"/>
        <w:tabs>
          <w:tab w:val="left" w:pos="1200"/>
          <w:tab w:val="right" w:leader="dot" w:pos="9394"/>
        </w:tabs>
        <w:rPr>
          <w:rFonts w:asciiTheme="minorHAnsi" w:eastAsiaTheme="minorEastAsia" w:hAnsiTheme="minorHAnsi" w:cstheme="minorBidi"/>
          <w:noProof/>
          <w:kern w:val="2"/>
          <w:sz w:val="24"/>
          <w:lang w:eastAsia="en-GB"/>
          <w14:ligatures w14:val="standardContextual"/>
        </w:rPr>
      </w:pPr>
      <w:hyperlink w:anchor="_Toc208573629" w:history="1">
        <w:r w:rsidRPr="00926896">
          <w:rPr>
            <w:rStyle w:val="Hyperlink"/>
            <w:rFonts w:cs="Calibri"/>
            <w:noProof/>
          </w:rPr>
          <w:t>5.2</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Timeline of the research</w:t>
        </w:r>
        <w:r>
          <w:rPr>
            <w:noProof/>
            <w:webHidden/>
          </w:rPr>
          <w:tab/>
        </w:r>
        <w:r>
          <w:rPr>
            <w:noProof/>
            <w:webHidden/>
          </w:rPr>
          <w:fldChar w:fldCharType="begin"/>
        </w:r>
        <w:r>
          <w:rPr>
            <w:noProof/>
            <w:webHidden/>
          </w:rPr>
          <w:instrText xml:space="preserve"> PAGEREF _Toc208573629 \h </w:instrText>
        </w:r>
        <w:r>
          <w:rPr>
            <w:noProof/>
            <w:webHidden/>
          </w:rPr>
        </w:r>
        <w:r>
          <w:rPr>
            <w:noProof/>
            <w:webHidden/>
          </w:rPr>
          <w:fldChar w:fldCharType="separate"/>
        </w:r>
        <w:r>
          <w:rPr>
            <w:noProof/>
            <w:webHidden/>
          </w:rPr>
          <w:t>11</w:t>
        </w:r>
        <w:r>
          <w:rPr>
            <w:noProof/>
            <w:webHidden/>
          </w:rPr>
          <w:fldChar w:fldCharType="end"/>
        </w:r>
      </w:hyperlink>
    </w:p>
    <w:p w14:paraId="392ABC11" w14:textId="7D4C12D5" w:rsidR="00F813CC" w:rsidRDefault="00F813CC">
      <w:pPr>
        <w:pStyle w:val="Inhopg1"/>
        <w:tabs>
          <w:tab w:val="left" w:pos="454"/>
        </w:tabs>
        <w:rPr>
          <w:rFonts w:asciiTheme="minorHAnsi" w:eastAsiaTheme="minorEastAsia" w:hAnsiTheme="minorHAnsi" w:cstheme="minorBidi"/>
          <w:noProof/>
          <w:kern w:val="2"/>
          <w:sz w:val="24"/>
          <w:lang w:eastAsia="en-GB"/>
          <w14:ligatures w14:val="standardContextual"/>
        </w:rPr>
      </w:pPr>
      <w:hyperlink w:anchor="_Toc208573630" w:history="1">
        <w:r w:rsidRPr="00926896">
          <w:rPr>
            <w:rStyle w:val="Hyperlink"/>
            <w:rFonts w:cs="Calibri"/>
            <w:noProof/>
          </w:rPr>
          <w:t>6.</w:t>
        </w:r>
        <w:r>
          <w:rPr>
            <w:rFonts w:asciiTheme="minorHAnsi" w:eastAsiaTheme="minorEastAsia" w:hAnsiTheme="minorHAnsi" w:cstheme="minorBidi"/>
            <w:noProof/>
            <w:kern w:val="2"/>
            <w:sz w:val="24"/>
            <w:lang w:eastAsia="en-GB"/>
            <w14:ligatures w14:val="standardContextual"/>
          </w:rPr>
          <w:tab/>
        </w:r>
        <w:r w:rsidRPr="00926896">
          <w:rPr>
            <w:rStyle w:val="Hyperlink"/>
            <w:rFonts w:cs="Calibri"/>
            <w:noProof/>
          </w:rPr>
          <w:t>Signature</w:t>
        </w:r>
        <w:r>
          <w:rPr>
            <w:noProof/>
            <w:webHidden/>
          </w:rPr>
          <w:tab/>
        </w:r>
        <w:r>
          <w:rPr>
            <w:noProof/>
            <w:webHidden/>
          </w:rPr>
          <w:fldChar w:fldCharType="begin"/>
        </w:r>
        <w:r>
          <w:rPr>
            <w:noProof/>
            <w:webHidden/>
          </w:rPr>
          <w:instrText xml:space="preserve"> PAGEREF _Toc208573630 \h </w:instrText>
        </w:r>
        <w:r>
          <w:rPr>
            <w:noProof/>
            <w:webHidden/>
          </w:rPr>
        </w:r>
        <w:r>
          <w:rPr>
            <w:noProof/>
            <w:webHidden/>
          </w:rPr>
          <w:fldChar w:fldCharType="separate"/>
        </w:r>
        <w:r>
          <w:rPr>
            <w:noProof/>
            <w:webHidden/>
          </w:rPr>
          <w:t>11</w:t>
        </w:r>
        <w:r>
          <w:rPr>
            <w:noProof/>
            <w:webHidden/>
          </w:rPr>
          <w:fldChar w:fldCharType="end"/>
        </w:r>
      </w:hyperlink>
    </w:p>
    <w:p w14:paraId="135305F6" w14:textId="377DB17E" w:rsidR="00B75B23" w:rsidRPr="00B26155" w:rsidRDefault="00705086" w:rsidP="00D46CF9">
      <w:pPr>
        <w:spacing w:after="160"/>
        <w:jc w:val="both"/>
        <w:rPr>
          <w:rFonts w:eastAsia="Calibri" w:cs="Calibri"/>
          <w:iCs/>
          <w:color w:val="000000" w:themeColor="text1"/>
          <w:spacing w:val="-2"/>
          <w:szCs w:val="22"/>
        </w:rPr>
      </w:pPr>
      <w:r>
        <w:rPr>
          <w:rFonts w:eastAsia="Calibri" w:cs="Calibri"/>
          <w:iCs/>
          <w:color w:val="000000" w:themeColor="text1"/>
          <w:spacing w:val="-2"/>
          <w:szCs w:val="22"/>
        </w:rPr>
        <w:fldChar w:fldCharType="end"/>
      </w:r>
    </w:p>
    <w:tbl>
      <w:tblPr>
        <w:tblStyle w:val="Tabelraster"/>
        <w:tblW w:w="0" w:type="auto"/>
        <w:tblLook w:val="04A0" w:firstRow="1" w:lastRow="0" w:firstColumn="1" w:lastColumn="0" w:noHBand="0" w:noVBand="1"/>
      </w:tblPr>
      <w:tblGrid>
        <w:gridCol w:w="9394"/>
      </w:tblGrid>
      <w:tr w:rsidR="00127CD8" w:rsidRPr="00B26155" w14:paraId="6BCC4152" w14:textId="77777777" w:rsidTr="00127CD8">
        <w:trPr>
          <w:trHeight w:val="410"/>
        </w:trPr>
        <w:tc>
          <w:tcPr>
            <w:tcW w:w="9394" w:type="dxa"/>
            <w:shd w:val="clear" w:color="auto" w:fill="D9D9D9" w:themeFill="background1" w:themeFillShade="D9"/>
          </w:tcPr>
          <w:p w14:paraId="408DCF48" w14:textId="245367E8" w:rsidR="00127CD8" w:rsidRPr="00B26155" w:rsidRDefault="00127CD8" w:rsidP="00D46CF9">
            <w:pPr>
              <w:spacing w:after="160"/>
              <w:jc w:val="both"/>
              <w:rPr>
                <w:rFonts w:cs="Calibri"/>
                <w:b/>
                <w:bCs/>
                <w:szCs w:val="22"/>
              </w:rPr>
            </w:pPr>
            <w:r w:rsidRPr="00B26155">
              <w:rPr>
                <w:rFonts w:cs="Calibri"/>
                <w:b/>
                <w:bCs/>
                <w:szCs w:val="22"/>
              </w:rPr>
              <w:lastRenderedPageBreak/>
              <w:t>Questions?</w:t>
            </w:r>
          </w:p>
          <w:p w14:paraId="13A2E8DE" w14:textId="1044D1F6" w:rsidR="002827FE" w:rsidRPr="00B26155" w:rsidRDefault="00127CD8" w:rsidP="00D46CF9">
            <w:pPr>
              <w:spacing w:after="160"/>
              <w:jc w:val="both"/>
              <w:rPr>
                <w:rFonts w:eastAsia="Calibri" w:cs="Calibri"/>
                <w:iCs/>
                <w:color w:val="000000" w:themeColor="text1"/>
                <w:spacing w:val="-2"/>
                <w:szCs w:val="22"/>
              </w:rPr>
            </w:pPr>
            <w:r w:rsidRPr="00B26155">
              <w:rPr>
                <w:rFonts w:cs="Calibri"/>
                <w:szCs w:val="22"/>
              </w:rPr>
              <w:t>For questions regarding PhD research</w:t>
            </w:r>
            <w:r w:rsidR="00351834" w:rsidRPr="00B26155">
              <w:rPr>
                <w:rFonts w:cs="Calibri"/>
                <w:szCs w:val="22"/>
              </w:rPr>
              <w:t xml:space="preserve"> and/or the Training and Supervision Plan</w:t>
            </w:r>
            <w:r w:rsidRPr="00B26155">
              <w:rPr>
                <w:rFonts w:cs="Calibri"/>
                <w:szCs w:val="22"/>
              </w:rPr>
              <w:t xml:space="preserve">, please contact the Graduate School: </w:t>
            </w:r>
            <w:hyperlink r:id="rId12" w:history="1">
              <w:r w:rsidR="00563AC2" w:rsidRPr="009D1626">
                <w:rPr>
                  <w:rStyle w:val="Hyperlink"/>
                  <w:rFonts w:cs="Calibri"/>
                  <w:szCs w:val="22"/>
                </w:rPr>
                <w:t>g</w:t>
              </w:r>
              <w:r w:rsidR="00563AC2" w:rsidRPr="009D1626">
                <w:rPr>
                  <w:rStyle w:val="Hyperlink"/>
                </w:rPr>
                <w:t>raduateschool</w:t>
              </w:r>
              <w:r w:rsidR="00563AC2" w:rsidRPr="009D1626">
                <w:rPr>
                  <w:rStyle w:val="Hyperlink"/>
                  <w:rFonts w:cs="Calibri"/>
                  <w:szCs w:val="22"/>
                </w:rPr>
                <w:t>@law.leidenuniv.nl</w:t>
              </w:r>
            </w:hyperlink>
            <w:r w:rsidRPr="00B26155">
              <w:rPr>
                <w:rFonts w:cs="Calibri"/>
                <w:szCs w:val="22"/>
              </w:rPr>
              <w:t>.</w:t>
            </w:r>
            <w:r w:rsidR="00502C6A" w:rsidRPr="00B26155">
              <w:rPr>
                <w:rFonts w:cs="Calibri"/>
                <w:szCs w:val="22"/>
              </w:rPr>
              <w:t xml:space="preserve"> </w:t>
            </w:r>
            <w:r w:rsidRPr="00B26155">
              <w:rPr>
                <w:rFonts w:cs="Calibri"/>
                <w:szCs w:val="22"/>
              </w:rPr>
              <w:t xml:space="preserve">For questions about appointment, extension, employment conditions, etc., please </w:t>
            </w:r>
            <w:r w:rsidR="004019AA" w:rsidRPr="00B26155">
              <w:rPr>
                <w:rFonts w:cs="Calibri"/>
                <w:szCs w:val="22"/>
              </w:rPr>
              <w:t xml:space="preserve">contact the </w:t>
            </w:r>
            <w:hyperlink r:id="rId13" w:history="1">
              <w:r w:rsidRPr="00B26155">
                <w:rPr>
                  <w:rStyle w:val="Hyperlink"/>
                  <w:rFonts w:cs="Calibri"/>
                  <w:szCs w:val="22"/>
                </w:rPr>
                <w:t>Human Resour</w:t>
              </w:r>
              <w:r w:rsidRPr="00B26155">
                <w:rPr>
                  <w:rStyle w:val="Hyperlink"/>
                  <w:rFonts w:cs="Calibri"/>
                  <w:szCs w:val="22"/>
                </w:rPr>
                <w:t>c</w:t>
              </w:r>
              <w:r w:rsidRPr="00B26155">
                <w:rPr>
                  <w:rStyle w:val="Hyperlink"/>
                  <w:rFonts w:cs="Calibri"/>
                  <w:szCs w:val="22"/>
                </w:rPr>
                <w:t>es department</w:t>
              </w:r>
            </w:hyperlink>
            <w:r w:rsidRPr="00B26155">
              <w:rPr>
                <w:rFonts w:cs="Calibri"/>
                <w:szCs w:val="22"/>
              </w:rPr>
              <w:t>.</w:t>
            </w:r>
          </w:p>
        </w:tc>
      </w:tr>
    </w:tbl>
    <w:p w14:paraId="619C7B90" w14:textId="3555BE95" w:rsidR="00BB3797" w:rsidRPr="00B26155" w:rsidRDefault="00BB3797" w:rsidP="00D46CF9">
      <w:pPr>
        <w:spacing w:after="160"/>
        <w:jc w:val="both"/>
        <w:rPr>
          <w:rFonts w:eastAsiaTheme="majorEastAsia" w:cs="Calibri"/>
          <w:b/>
          <w:szCs w:val="22"/>
        </w:rPr>
      </w:pPr>
    </w:p>
    <w:p w14:paraId="389DBD0D" w14:textId="3AA185F3" w:rsidR="000801CF" w:rsidRPr="00B26155" w:rsidRDefault="000801CF" w:rsidP="00D46CF9">
      <w:pPr>
        <w:pStyle w:val="Kop1"/>
        <w:shd w:val="clear" w:color="auto" w:fill="95B3D7" w:themeFill="accent1" w:themeFillTint="99"/>
        <w:spacing w:after="160"/>
        <w:jc w:val="both"/>
        <w:rPr>
          <w:rFonts w:cs="Calibri"/>
          <w:szCs w:val="22"/>
        </w:rPr>
      </w:pPr>
      <w:bookmarkStart w:id="1" w:name="_Toc208573615"/>
      <w:r w:rsidRPr="00B26155">
        <w:rPr>
          <w:rFonts w:cs="Calibri"/>
          <w:szCs w:val="22"/>
        </w:rPr>
        <w:t>1</w:t>
      </w:r>
      <w:r w:rsidR="0060346C" w:rsidRPr="00B26155">
        <w:rPr>
          <w:rFonts w:cs="Calibri"/>
          <w:szCs w:val="22"/>
        </w:rPr>
        <w:t>.</w:t>
      </w:r>
      <w:r w:rsidR="0060346C" w:rsidRPr="00B26155">
        <w:rPr>
          <w:rFonts w:cs="Calibri"/>
          <w:szCs w:val="22"/>
        </w:rPr>
        <w:tab/>
      </w:r>
      <w:bookmarkEnd w:id="0"/>
      <w:r w:rsidR="00301DE7" w:rsidRPr="00B26155">
        <w:rPr>
          <w:rFonts w:cs="Calibri"/>
          <w:szCs w:val="22"/>
        </w:rPr>
        <w:t>General information</w:t>
      </w:r>
      <w:bookmarkEnd w:id="1"/>
      <w:r w:rsidR="00301DE7" w:rsidRPr="00B26155">
        <w:rPr>
          <w:rFonts w:cs="Calibri"/>
          <w:szCs w:val="22"/>
        </w:rPr>
        <w:t xml:space="preserve"> </w:t>
      </w:r>
    </w:p>
    <w:p w14:paraId="23E6800F" w14:textId="77777777" w:rsidR="00BB3797" w:rsidRPr="00B26155" w:rsidRDefault="00BB3797" w:rsidP="00D46CF9">
      <w:pPr>
        <w:jc w:val="both"/>
        <w:rPr>
          <w:rFonts w:cs="Calibri"/>
          <w:szCs w:val="22"/>
        </w:rPr>
      </w:pPr>
    </w:p>
    <w:p w14:paraId="29CEB271" w14:textId="2EAD506A" w:rsidR="00BB3797" w:rsidRPr="00B26155" w:rsidRDefault="00BB3797" w:rsidP="00E52B42">
      <w:pPr>
        <w:pStyle w:val="Kop2"/>
        <w:numPr>
          <w:ilvl w:val="1"/>
          <w:numId w:val="13"/>
        </w:numPr>
        <w:shd w:val="clear" w:color="auto" w:fill="DBE5F1" w:themeFill="accent1" w:themeFillTint="33"/>
        <w:spacing w:after="160"/>
        <w:jc w:val="both"/>
        <w:rPr>
          <w:rFonts w:cs="Calibri"/>
          <w:szCs w:val="22"/>
        </w:rPr>
      </w:pPr>
      <w:bookmarkStart w:id="2" w:name="_Toc208573616"/>
      <w:r w:rsidRPr="00B26155">
        <w:rPr>
          <w:rFonts w:cs="Calibri"/>
          <w:szCs w:val="22"/>
        </w:rPr>
        <w:t xml:space="preserve">PhD </w:t>
      </w:r>
      <w:r w:rsidR="003673D8" w:rsidRPr="00B26155">
        <w:rPr>
          <w:rFonts w:cs="Calibri"/>
          <w:szCs w:val="22"/>
        </w:rPr>
        <w:t>candidate</w:t>
      </w:r>
      <w:bookmarkEnd w:id="2"/>
      <w:r w:rsidRPr="00B26155">
        <w:rPr>
          <w:rFonts w:cs="Calibri"/>
          <w:szCs w:val="22"/>
        </w:rPr>
        <w:t xml:space="preserve"> </w:t>
      </w:r>
    </w:p>
    <w:p w14:paraId="7504473B" w14:textId="2DD25493" w:rsidR="006218C4" w:rsidRPr="00B26155" w:rsidRDefault="006218C4" w:rsidP="00D46CF9">
      <w:pPr>
        <w:spacing w:after="160"/>
        <w:jc w:val="both"/>
        <w:rPr>
          <w:rFonts w:cs="Calibri"/>
          <w:i/>
          <w:iCs/>
        </w:rPr>
      </w:pPr>
      <w:r w:rsidRPr="00B26155">
        <w:rPr>
          <w:rFonts w:cs="Calibri"/>
          <w:i/>
          <w:iCs/>
        </w:rPr>
        <w:t xml:space="preserve">Internal PhD candidates </w:t>
      </w:r>
    </w:p>
    <w:p w14:paraId="09CA0FF4" w14:textId="4F96C0A9" w:rsidR="00502C6A" w:rsidRPr="00B26155" w:rsidRDefault="009C575D" w:rsidP="00E52B42">
      <w:pPr>
        <w:pStyle w:val="Lijstalinea"/>
        <w:numPr>
          <w:ilvl w:val="0"/>
          <w:numId w:val="3"/>
        </w:numPr>
        <w:spacing w:after="160"/>
        <w:jc w:val="both"/>
        <w:rPr>
          <w:rFonts w:cs="Calibri"/>
        </w:rPr>
      </w:pPr>
      <w:r w:rsidRPr="00B26155">
        <w:rPr>
          <w:rFonts w:cs="Calibri"/>
        </w:rPr>
        <w:t xml:space="preserve">A </w:t>
      </w:r>
      <w:r w:rsidRPr="00B26155">
        <w:rPr>
          <w:rFonts w:cs="Calibri"/>
          <w:b/>
          <w:bCs/>
        </w:rPr>
        <w:t>regular employed PhD candidate</w:t>
      </w:r>
      <w:r w:rsidRPr="00B26155">
        <w:rPr>
          <w:rFonts w:cs="Calibri"/>
        </w:rPr>
        <w:t xml:space="preserve"> has a four-year appointment at the university. The appointment is usually for one year at first, and is then extended by three years </w:t>
      </w:r>
      <w:r w:rsidR="00F0187F" w:rsidRPr="00B26155">
        <w:rPr>
          <w:rFonts w:cs="Calibri"/>
        </w:rPr>
        <w:t>upon positive evaluation</w:t>
      </w:r>
      <w:r w:rsidRPr="00B26155">
        <w:rPr>
          <w:rFonts w:cs="Calibri"/>
        </w:rPr>
        <w:t>.</w:t>
      </w:r>
    </w:p>
    <w:p w14:paraId="3C3A8F09" w14:textId="77777777" w:rsidR="00502C6A" w:rsidRPr="00B26155" w:rsidRDefault="00502C6A" w:rsidP="00D46CF9">
      <w:pPr>
        <w:pStyle w:val="Lijstalinea"/>
        <w:spacing w:after="160"/>
        <w:ind w:left="360"/>
        <w:jc w:val="both"/>
        <w:rPr>
          <w:rFonts w:cs="Calibri"/>
        </w:rPr>
      </w:pPr>
    </w:p>
    <w:p w14:paraId="0D6A723E" w14:textId="77777777" w:rsidR="00502C6A" w:rsidRPr="00B26155" w:rsidRDefault="009C575D" w:rsidP="00E52B42">
      <w:pPr>
        <w:pStyle w:val="Lijstalinea"/>
        <w:numPr>
          <w:ilvl w:val="0"/>
          <w:numId w:val="3"/>
        </w:numPr>
        <w:spacing w:after="160"/>
        <w:ind w:left="357" w:hanging="357"/>
        <w:jc w:val="both"/>
        <w:rPr>
          <w:rFonts w:cs="Calibri"/>
          <w:szCs w:val="22"/>
        </w:rPr>
      </w:pPr>
      <w:r w:rsidRPr="00B26155">
        <w:rPr>
          <w:rFonts w:cs="Calibri"/>
        </w:rPr>
        <w:t xml:space="preserve">A </w:t>
      </w:r>
      <w:r w:rsidRPr="00B26155">
        <w:rPr>
          <w:rFonts w:cs="Calibri"/>
          <w:b/>
          <w:bCs/>
        </w:rPr>
        <w:t>PhD fellow</w:t>
      </w:r>
      <w:r w:rsidRPr="00B26155">
        <w:rPr>
          <w:rFonts w:cs="Calibri"/>
        </w:rPr>
        <w:t xml:space="preserve"> (combination profile teacher and PhD candidate) has a six-year appointment at the university, with the possibility of interim termination.</w:t>
      </w:r>
    </w:p>
    <w:p w14:paraId="47AD6B72" w14:textId="77777777" w:rsidR="00502C6A" w:rsidRPr="00B26155" w:rsidRDefault="00502C6A" w:rsidP="00D46CF9">
      <w:pPr>
        <w:pStyle w:val="Lijstalinea"/>
        <w:jc w:val="both"/>
        <w:rPr>
          <w:rFonts w:cs="Calibri"/>
        </w:rPr>
      </w:pPr>
    </w:p>
    <w:p w14:paraId="32DF9A01" w14:textId="02C66EC6" w:rsidR="00502C6A" w:rsidRPr="00B26155" w:rsidRDefault="00502C6A" w:rsidP="00E52B42">
      <w:pPr>
        <w:pStyle w:val="Lijstalinea"/>
        <w:numPr>
          <w:ilvl w:val="0"/>
          <w:numId w:val="3"/>
        </w:numPr>
        <w:spacing w:after="160"/>
        <w:ind w:left="357" w:hanging="357"/>
        <w:jc w:val="both"/>
        <w:rPr>
          <w:rFonts w:cs="Calibri"/>
          <w:szCs w:val="22"/>
        </w:rPr>
      </w:pPr>
      <w:r w:rsidRPr="00B26155">
        <w:rPr>
          <w:rFonts w:cs="Calibri"/>
        </w:rPr>
        <w:t xml:space="preserve">A </w:t>
      </w:r>
      <w:r w:rsidRPr="00B26155">
        <w:rPr>
          <w:rFonts w:cs="Calibri"/>
          <w:b/>
          <w:bCs/>
        </w:rPr>
        <w:t>contract PhD candidate</w:t>
      </w:r>
      <w:r w:rsidRPr="00B26155">
        <w:rPr>
          <w:rFonts w:cs="Calibri"/>
        </w:rPr>
        <w:t xml:space="preserve"> does not have an employment contract with the university</w:t>
      </w:r>
      <w:r w:rsidR="006218C4" w:rsidRPr="00B26155">
        <w:rPr>
          <w:rFonts w:cs="Calibri"/>
        </w:rPr>
        <w:t xml:space="preserve"> (</w:t>
      </w:r>
      <w:r w:rsidR="00630BF6" w:rsidRPr="00B26155">
        <w:rPr>
          <w:rFonts w:cs="Calibri"/>
        </w:rPr>
        <w:t>but</w:t>
      </w:r>
      <w:r w:rsidR="006218C4" w:rsidRPr="00B26155">
        <w:rPr>
          <w:rFonts w:cs="Calibri"/>
        </w:rPr>
        <w:t xml:space="preserve"> a guest appointment of one year, </w:t>
      </w:r>
      <w:r w:rsidR="006218C4" w:rsidRPr="00B26155">
        <w:rPr>
          <w:rFonts w:cs="Calibri"/>
          <w:szCs w:val="22"/>
        </w:rPr>
        <w:t>to be extended annually upon positive evaluation)</w:t>
      </w:r>
      <w:r w:rsidRPr="00B26155">
        <w:rPr>
          <w:rFonts w:cs="Calibri"/>
        </w:rPr>
        <w:t xml:space="preserve">, </w:t>
      </w:r>
      <w:r w:rsidR="006218C4" w:rsidRPr="00B26155">
        <w:rPr>
          <w:rFonts w:cs="Calibri"/>
        </w:rPr>
        <w:t>and</w:t>
      </w:r>
      <w:r w:rsidRPr="00B26155">
        <w:rPr>
          <w:rFonts w:cs="Calibri"/>
        </w:rPr>
        <w:t xml:space="preserve"> receives funding from a scholarship funding body to cover living expenses during the PhD track.</w:t>
      </w:r>
      <w:r w:rsidR="00D8572F" w:rsidRPr="00B26155">
        <w:rPr>
          <w:rFonts w:cs="Calibri"/>
        </w:rPr>
        <w:t xml:space="preserve"> </w:t>
      </w:r>
    </w:p>
    <w:p w14:paraId="0F28118A" w14:textId="5D5423DF" w:rsidR="006218C4" w:rsidRPr="00B26155" w:rsidRDefault="006218C4" w:rsidP="00D46CF9">
      <w:pPr>
        <w:jc w:val="both"/>
        <w:rPr>
          <w:rFonts w:cs="Calibri"/>
          <w:i/>
          <w:iCs/>
        </w:rPr>
      </w:pPr>
      <w:r w:rsidRPr="00B26155">
        <w:rPr>
          <w:rFonts w:cs="Calibri"/>
          <w:i/>
          <w:iCs/>
        </w:rPr>
        <w:t xml:space="preserve">External PhD candidates </w:t>
      </w:r>
    </w:p>
    <w:p w14:paraId="5A5C92FB" w14:textId="77777777" w:rsidR="006218C4" w:rsidRPr="00B26155" w:rsidRDefault="006218C4" w:rsidP="00D46CF9">
      <w:pPr>
        <w:jc w:val="both"/>
        <w:rPr>
          <w:rFonts w:cs="Calibri"/>
        </w:rPr>
      </w:pPr>
    </w:p>
    <w:p w14:paraId="088A6CCF" w14:textId="08326BC5" w:rsidR="00502C6A" w:rsidRPr="00B26155" w:rsidRDefault="00502C6A" w:rsidP="00E52B42">
      <w:pPr>
        <w:pStyle w:val="Lijstalinea"/>
        <w:numPr>
          <w:ilvl w:val="0"/>
          <w:numId w:val="14"/>
        </w:numPr>
        <w:spacing w:after="160"/>
        <w:jc w:val="both"/>
        <w:rPr>
          <w:rFonts w:cs="Calibri"/>
          <w:szCs w:val="22"/>
        </w:rPr>
      </w:pPr>
      <w:r w:rsidRPr="00B26155">
        <w:rPr>
          <w:rFonts w:cs="Calibri"/>
        </w:rPr>
        <w:t xml:space="preserve">An </w:t>
      </w:r>
      <w:r w:rsidRPr="00B26155">
        <w:rPr>
          <w:rFonts w:cs="Calibri"/>
          <w:b/>
          <w:bCs/>
        </w:rPr>
        <w:t>e</w:t>
      </w:r>
      <w:r w:rsidR="00F16927" w:rsidRPr="00B26155">
        <w:rPr>
          <w:rFonts w:cs="Calibri"/>
          <w:b/>
          <w:bCs/>
        </w:rPr>
        <w:t>xternal PhD candidate</w:t>
      </w:r>
      <w:r w:rsidRPr="00B26155">
        <w:rPr>
          <w:rFonts w:cs="Calibri"/>
          <w:b/>
          <w:bCs/>
        </w:rPr>
        <w:t xml:space="preserve"> </w:t>
      </w:r>
      <w:r w:rsidRPr="00B26155">
        <w:rPr>
          <w:rFonts w:cs="Calibri"/>
        </w:rPr>
        <w:t>does not have an employment contract with the university</w:t>
      </w:r>
      <w:r w:rsidR="006218C4" w:rsidRPr="00B26155">
        <w:rPr>
          <w:rFonts w:cs="Calibri"/>
        </w:rPr>
        <w:t xml:space="preserve"> (but a guest appointment of one year</w:t>
      </w:r>
      <w:r w:rsidR="00BC1EAD">
        <w:rPr>
          <w:rFonts w:cs="Calibri"/>
        </w:rPr>
        <w:t xml:space="preserve"> which may be </w:t>
      </w:r>
      <w:r w:rsidR="006218C4" w:rsidRPr="00B26155">
        <w:rPr>
          <w:rFonts w:cs="Calibri"/>
          <w:szCs w:val="22"/>
        </w:rPr>
        <w:t>extended annually)</w:t>
      </w:r>
      <w:r w:rsidRPr="00B26155">
        <w:rPr>
          <w:rFonts w:cs="Calibri"/>
        </w:rPr>
        <w:t xml:space="preserve">, has own funds or </w:t>
      </w:r>
      <w:r w:rsidR="00F16927" w:rsidRPr="00B26155">
        <w:rPr>
          <w:rFonts w:cs="Calibri"/>
          <w:szCs w:val="22"/>
        </w:rPr>
        <w:t>employer’s funding</w:t>
      </w:r>
      <w:r w:rsidR="006218C4" w:rsidRPr="00B26155">
        <w:rPr>
          <w:rFonts w:cs="Calibri"/>
          <w:szCs w:val="22"/>
        </w:rPr>
        <w:t>,</w:t>
      </w:r>
      <w:r w:rsidR="00F16927" w:rsidRPr="00B26155">
        <w:rPr>
          <w:rFonts w:cs="Calibri"/>
          <w:szCs w:val="22"/>
        </w:rPr>
        <w:t xml:space="preserve"> and usually follow</w:t>
      </w:r>
      <w:r w:rsidRPr="00B26155">
        <w:rPr>
          <w:rFonts w:cs="Calibri"/>
          <w:szCs w:val="22"/>
        </w:rPr>
        <w:t>s</w:t>
      </w:r>
      <w:r w:rsidR="00F16927" w:rsidRPr="00B26155">
        <w:rPr>
          <w:rFonts w:cs="Calibri"/>
          <w:szCs w:val="22"/>
        </w:rPr>
        <w:t xml:space="preserve"> the PhD track part-time. </w:t>
      </w:r>
    </w:p>
    <w:p w14:paraId="74B76081" w14:textId="77777777" w:rsidR="00502C6A" w:rsidRPr="00B26155" w:rsidRDefault="00502C6A" w:rsidP="00D46CF9">
      <w:pPr>
        <w:pStyle w:val="Lijstalinea"/>
        <w:spacing w:after="160"/>
        <w:ind w:left="360"/>
        <w:jc w:val="both"/>
        <w:rPr>
          <w:rFonts w:cs="Calibri"/>
          <w:szCs w:val="22"/>
        </w:rPr>
      </w:pPr>
    </w:p>
    <w:p w14:paraId="3C8848B9" w14:textId="56540E72" w:rsidR="00502C6A" w:rsidRPr="00B26155" w:rsidRDefault="00502C6A" w:rsidP="00E52B42">
      <w:pPr>
        <w:pStyle w:val="Lijstalinea"/>
        <w:numPr>
          <w:ilvl w:val="0"/>
          <w:numId w:val="14"/>
        </w:numPr>
        <w:spacing w:after="160"/>
        <w:jc w:val="both"/>
        <w:rPr>
          <w:rFonts w:cs="Calibri"/>
          <w:szCs w:val="22"/>
        </w:rPr>
      </w:pPr>
      <w:r w:rsidRPr="00B26155">
        <w:rPr>
          <w:rFonts w:cs="Calibri"/>
          <w:szCs w:val="22"/>
        </w:rPr>
        <w:t xml:space="preserve">An </w:t>
      </w:r>
      <w:r w:rsidRPr="00B26155">
        <w:rPr>
          <w:rFonts w:cs="Calibri"/>
          <w:b/>
          <w:bCs/>
          <w:szCs w:val="22"/>
        </w:rPr>
        <w:t>e</w:t>
      </w:r>
      <w:r w:rsidR="00F16927" w:rsidRPr="00B26155">
        <w:rPr>
          <w:rFonts w:cs="Calibri"/>
          <w:b/>
          <w:bCs/>
          <w:szCs w:val="22"/>
        </w:rPr>
        <w:t>xternal PhD candidate in a track</w:t>
      </w:r>
      <w:r w:rsidR="00F16927" w:rsidRPr="00B26155">
        <w:rPr>
          <w:rFonts w:cs="Calibri"/>
          <w:szCs w:val="22"/>
        </w:rPr>
        <w:t xml:space="preserve"> </w:t>
      </w:r>
      <w:r w:rsidRPr="00B26155">
        <w:rPr>
          <w:rFonts w:cs="Calibri"/>
          <w:szCs w:val="22"/>
        </w:rPr>
        <w:t>is an</w:t>
      </w:r>
      <w:r w:rsidR="00F16927" w:rsidRPr="00B26155">
        <w:rPr>
          <w:rFonts w:cs="Calibri"/>
          <w:szCs w:val="22"/>
        </w:rPr>
        <w:t xml:space="preserve"> external PhD candidate who </w:t>
      </w:r>
      <w:r w:rsidR="00A94736" w:rsidRPr="00B26155">
        <w:rPr>
          <w:rFonts w:cs="Calibri"/>
          <w:szCs w:val="22"/>
        </w:rPr>
        <w:t xml:space="preserve">follows a special programme to pursue a PhD track in </w:t>
      </w:r>
      <w:r w:rsidR="00F16927" w:rsidRPr="00B26155">
        <w:rPr>
          <w:rFonts w:cs="Calibri"/>
          <w:szCs w:val="22"/>
        </w:rPr>
        <w:t>one of the following departments</w:t>
      </w:r>
      <w:r w:rsidRPr="00B26155">
        <w:rPr>
          <w:rFonts w:cs="Calibri"/>
          <w:szCs w:val="22"/>
        </w:rPr>
        <w:t xml:space="preserve"> </w:t>
      </w:r>
      <w:r w:rsidR="00A94736" w:rsidRPr="00B26155">
        <w:rPr>
          <w:rFonts w:cs="Calibri"/>
          <w:szCs w:val="22"/>
        </w:rPr>
        <w:t>upon payment of a fee</w:t>
      </w:r>
      <w:r w:rsidR="00F16927" w:rsidRPr="00B26155">
        <w:rPr>
          <w:rFonts w:cs="Calibri"/>
          <w:szCs w:val="22"/>
        </w:rPr>
        <w:t>: Grotius Cent</w:t>
      </w:r>
      <w:r w:rsidR="001B346F">
        <w:rPr>
          <w:rFonts w:cs="Calibri"/>
          <w:szCs w:val="22"/>
        </w:rPr>
        <w:t xml:space="preserve">re for International </w:t>
      </w:r>
      <w:r w:rsidR="00F16927" w:rsidRPr="00B26155">
        <w:rPr>
          <w:rFonts w:cs="Calibri"/>
          <w:szCs w:val="22"/>
        </w:rPr>
        <w:t>Legal Studies, Institute of Air and Space Law, Van Vollenhoven Institute.</w:t>
      </w:r>
    </w:p>
    <w:p w14:paraId="3AFD8FDE" w14:textId="20246E43" w:rsidR="003B5EA9" w:rsidRPr="003B5EA9" w:rsidRDefault="003B5EA9" w:rsidP="00D95166">
      <w:pPr>
        <w:jc w:val="both"/>
        <w:rPr>
          <w:rFonts w:cs="Calibri"/>
          <w:i/>
          <w:iCs/>
          <w:color w:val="FF0000"/>
          <w:szCs w:val="22"/>
        </w:rPr>
      </w:pPr>
      <w:r w:rsidRPr="003B5EA9">
        <w:rPr>
          <w:rFonts w:cs="Calibri"/>
          <w:i/>
          <w:iCs/>
          <w:color w:val="FF0000"/>
          <w:szCs w:val="22"/>
        </w:rPr>
        <w:t xml:space="preserve">Please include the details regarding your appointment or guest appointment, the embedding of your PhD research, and the topic of your PhD research. </w:t>
      </w:r>
    </w:p>
    <w:p w14:paraId="629F6772" w14:textId="77777777" w:rsidR="003B5EA9" w:rsidRPr="003B5EA9" w:rsidRDefault="003B5EA9" w:rsidP="003B5EA9">
      <w:pPr>
        <w:rPr>
          <w:rFonts w:cs="Calibri"/>
          <w:szCs w:val="22"/>
          <w:highlight w:val="yellow"/>
        </w:rPr>
      </w:pPr>
    </w:p>
    <w:tbl>
      <w:tblPr>
        <w:tblStyle w:val="Tabelraster"/>
        <w:tblW w:w="9356" w:type="dxa"/>
        <w:tblInd w:w="-5" w:type="dxa"/>
        <w:tblLayout w:type="fixed"/>
        <w:tblLook w:val="04A0" w:firstRow="1" w:lastRow="0" w:firstColumn="1" w:lastColumn="0" w:noHBand="0" w:noVBand="1"/>
      </w:tblPr>
      <w:tblGrid>
        <w:gridCol w:w="2268"/>
        <w:gridCol w:w="426"/>
        <w:gridCol w:w="6662"/>
      </w:tblGrid>
      <w:tr w:rsidR="001012F6" w:rsidRPr="00B26155" w14:paraId="4F804804" w14:textId="77777777" w:rsidTr="001012F6">
        <w:tc>
          <w:tcPr>
            <w:tcW w:w="9356" w:type="dxa"/>
            <w:gridSpan w:val="3"/>
          </w:tcPr>
          <w:p w14:paraId="0F6FCFB7" w14:textId="6D8CDA87" w:rsidR="001012F6" w:rsidRPr="00B26155" w:rsidRDefault="001012F6" w:rsidP="00D46CF9">
            <w:pPr>
              <w:jc w:val="both"/>
              <w:rPr>
                <w:rFonts w:cs="Calibri"/>
                <w:b/>
                <w:bCs/>
                <w:szCs w:val="22"/>
              </w:rPr>
            </w:pPr>
            <w:r w:rsidRPr="00B26155">
              <w:rPr>
                <w:rFonts w:cs="Calibri"/>
                <w:b/>
                <w:bCs/>
                <w:szCs w:val="22"/>
              </w:rPr>
              <w:t xml:space="preserve">PhD candidate </w:t>
            </w:r>
          </w:p>
        </w:tc>
      </w:tr>
      <w:tr w:rsidR="001012F6" w:rsidRPr="00B26155" w14:paraId="7FD38157" w14:textId="77777777" w:rsidTr="001012F6">
        <w:tc>
          <w:tcPr>
            <w:tcW w:w="2268" w:type="dxa"/>
          </w:tcPr>
          <w:p w14:paraId="56568EDF" w14:textId="77777777" w:rsidR="001012F6" w:rsidRPr="00B26155" w:rsidRDefault="001012F6" w:rsidP="00D46CF9">
            <w:pPr>
              <w:rPr>
                <w:rFonts w:cs="Calibri"/>
                <w:szCs w:val="22"/>
              </w:rPr>
            </w:pPr>
            <w:r w:rsidRPr="00B26155">
              <w:rPr>
                <w:rFonts w:cs="Calibri"/>
                <w:szCs w:val="22"/>
              </w:rPr>
              <w:t>Name</w:t>
            </w:r>
          </w:p>
        </w:tc>
        <w:tc>
          <w:tcPr>
            <w:tcW w:w="7088" w:type="dxa"/>
            <w:gridSpan w:val="2"/>
          </w:tcPr>
          <w:p w14:paraId="51B3F53A" w14:textId="77777777" w:rsidR="001012F6" w:rsidRPr="00B26155" w:rsidRDefault="001012F6" w:rsidP="00D46CF9">
            <w:pPr>
              <w:rPr>
                <w:rFonts w:cs="Calibri"/>
                <w:szCs w:val="22"/>
              </w:rPr>
            </w:pPr>
          </w:p>
        </w:tc>
      </w:tr>
      <w:tr w:rsidR="001012F6" w:rsidRPr="00B26155" w14:paraId="06A2B283" w14:textId="77777777" w:rsidTr="001012F6">
        <w:tc>
          <w:tcPr>
            <w:tcW w:w="2268" w:type="dxa"/>
          </w:tcPr>
          <w:p w14:paraId="7015ED8C" w14:textId="77777777" w:rsidR="001012F6" w:rsidRPr="00B26155" w:rsidRDefault="001012F6" w:rsidP="00D46CF9">
            <w:pPr>
              <w:jc w:val="both"/>
              <w:rPr>
                <w:rFonts w:cs="Calibri"/>
                <w:szCs w:val="22"/>
              </w:rPr>
            </w:pPr>
            <w:r w:rsidRPr="00B26155">
              <w:rPr>
                <w:rFonts w:cs="Calibri"/>
                <w:szCs w:val="22"/>
              </w:rPr>
              <w:t>Email</w:t>
            </w:r>
          </w:p>
        </w:tc>
        <w:tc>
          <w:tcPr>
            <w:tcW w:w="7088" w:type="dxa"/>
            <w:gridSpan w:val="2"/>
          </w:tcPr>
          <w:p w14:paraId="1447194F" w14:textId="77777777" w:rsidR="001012F6" w:rsidRPr="00B26155" w:rsidRDefault="001012F6" w:rsidP="00D46CF9">
            <w:pPr>
              <w:jc w:val="both"/>
              <w:rPr>
                <w:rFonts w:cs="Calibri"/>
                <w:szCs w:val="22"/>
              </w:rPr>
            </w:pPr>
          </w:p>
        </w:tc>
      </w:tr>
      <w:tr w:rsidR="001012F6" w:rsidRPr="00B26155" w14:paraId="24B553CB" w14:textId="77777777" w:rsidTr="001012F6">
        <w:tc>
          <w:tcPr>
            <w:tcW w:w="2268" w:type="dxa"/>
          </w:tcPr>
          <w:p w14:paraId="2AA6F1A8" w14:textId="70396607" w:rsidR="001012F6" w:rsidRPr="00B26155" w:rsidRDefault="001012F6" w:rsidP="00D46CF9">
            <w:pPr>
              <w:jc w:val="both"/>
              <w:rPr>
                <w:rFonts w:cs="Calibri"/>
                <w:szCs w:val="22"/>
              </w:rPr>
            </w:pPr>
            <w:r w:rsidRPr="00B26155">
              <w:rPr>
                <w:rFonts w:cs="Calibri"/>
                <w:szCs w:val="22"/>
              </w:rPr>
              <w:t>Start</w:t>
            </w:r>
            <w:r w:rsidR="00A94736" w:rsidRPr="00B26155">
              <w:rPr>
                <w:rFonts w:cs="Calibri"/>
                <w:szCs w:val="22"/>
              </w:rPr>
              <w:t>ing</w:t>
            </w:r>
            <w:r w:rsidRPr="00B26155">
              <w:rPr>
                <w:rFonts w:cs="Calibri"/>
                <w:szCs w:val="22"/>
              </w:rPr>
              <w:t xml:space="preserve"> date</w:t>
            </w:r>
            <w:r w:rsidR="00630BF6" w:rsidRPr="00B26155">
              <w:rPr>
                <w:rStyle w:val="Voetnootmarkering"/>
                <w:rFonts w:cs="Calibri"/>
                <w:szCs w:val="22"/>
              </w:rPr>
              <w:footnoteReference w:id="1"/>
            </w:r>
          </w:p>
        </w:tc>
        <w:tc>
          <w:tcPr>
            <w:tcW w:w="7088" w:type="dxa"/>
            <w:gridSpan w:val="2"/>
          </w:tcPr>
          <w:p w14:paraId="619177FF" w14:textId="50DBC49F" w:rsidR="001012F6" w:rsidRPr="00B26155" w:rsidRDefault="001012F6" w:rsidP="00D46CF9">
            <w:pPr>
              <w:jc w:val="both"/>
              <w:rPr>
                <w:rFonts w:cs="Calibri"/>
                <w:szCs w:val="22"/>
              </w:rPr>
            </w:pPr>
          </w:p>
        </w:tc>
      </w:tr>
      <w:tr w:rsidR="007B23DF" w:rsidRPr="00B26155" w14:paraId="51E6D0AD" w14:textId="77777777" w:rsidTr="001012F6">
        <w:tc>
          <w:tcPr>
            <w:tcW w:w="2268" w:type="dxa"/>
            <w:vMerge w:val="restart"/>
          </w:tcPr>
          <w:p w14:paraId="0C8021D2" w14:textId="6AB8A32C" w:rsidR="007B23DF" w:rsidRPr="00B26155" w:rsidRDefault="007B23DF" w:rsidP="00D46CF9">
            <w:pPr>
              <w:jc w:val="both"/>
              <w:rPr>
                <w:rFonts w:cs="Calibri"/>
                <w:szCs w:val="22"/>
              </w:rPr>
            </w:pPr>
            <w:r w:rsidRPr="00B26155">
              <w:rPr>
                <w:rFonts w:cs="Calibri"/>
                <w:szCs w:val="22"/>
              </w:rPr>
              <w:br w:type="page"/>
            </w:r>
            <w:r w:rsidR="00374BB1" w:rsidRPr="00B26155">
              <w:rPr>
                <w:rFonts w:cs="Calibri"/>
                <w:szCs w:val="22"/>
              </w:rPr>
              <w:t>Type</w:t>
            </w:r>
          </w:p>
        </w:tc>
        <w:tc>
          <w:tcPr>
            <w:tcW w:w="426" w:type="dxa"/>
          </w:tcPr>
          <w:p w14:paraId="2A9E37E7" w14:textId="77777777" w:rsidR="007B23DF" w:rsidRPr="00B26155" w:rsidRDefault="00827B14" w:rsidP="00D46CF9">
            <w:pPr>
              <w:jc w:val="both"/>
              <w:rPr>
                <w:rFonts w:cs="Calibri"/>
                <w:szCs w:val="22"/>
              </w:rPr>
            </w:pPr>
            <w:sdt>
              <w:sdtPr>
                <w:rPr>
                  <w:rFonts w:cs="Calibri"/>
                  <w:b/>
                  <w:bCs/>
                  <w:szCs w:val="22"/>
                </w:rPr>
                <w:id w:val="2026905891"/>
                <w14:checkbox>
                  <w14:checked w14:val="0"/>
                  <w14:checkedState w14:val="2612" w14:font="MS Gothic"/>
                  <w14:uncheckedState w14:val="2610" w14:font="MS Gothic"/>
                </w14:checkbox>
              </w:sdtPr>
              <w:sdtEndPr/>
              <w:sdtContent>
                <w:r w:rsidR="007B23DF" w:rsidRPr="00B26155">
                  <w:rPr>
                    <w:rFonts w:ascii="Segoe UI Symbol" w:eastAsia="MS Gothic" w:hAnsi="Segoe UI Symbol" w:cs="Segoe UI Symbol"/>
                    <w:b/>
                    <w:bCs/>
                    <w:szCs w:val="22"/>
                  </w:rPr>
                  <w:t>☐</w:t>
                </w:r>
              </w:sdtContent>
            </w:sdt>
          </w:p>
        </w:tc>
        <w:tc>
          <w:tcPr>
            <w:tcW w:w="6662" w:type="dxa"/>
          </w:tcPr>
          <w:p w14:paraId="12D35EC1" w14:textId="77777777" w:rsidR="007B23DF" w:rsidRPr="00B26155" w:rsidRDefault="007B23DF" w:rsidP="00D46CF9">
            <w:pPr>
              <w:jc w:val="both"/>
              <w:rPr>
                <w:rFonts w:cs="Calibri"/>
                <w:szCs w:val="22"/>
              </w:rPr>
            </w:pPr>
            <w:r w:rsidRPr="00B26155">
              <w:rPr>
                <w:rFonts w:cs="Calibri"/>
                <w:szCs w:val="22"/>
              </w:rPr>
              <w:t>PhD candidate (employed)</w:t>
            </w:r>
          </w:p>
        </w:tc>
      </w:tr>
      <w:tr w:rsidR="00AB0772" w:rsidRPr="00B26155" w14:paraId="5297E296" w14:textId="77777777" w:rsidTr="001012F6">
        <w:tc>
          <w:tcPr>
            <w:tcW w:w="2268" w:type="dxa"/>
            <w:vMerge/>
          </w:tcPr>
          <w:p w14:paraId="1EE07064" w14:textId="77777777" w:rsidR="00AB0772" w:rsidRPr="00B26155" w:rsidRDefault="00AB0772" w:rsidP="00CA200F">
            <w:pPr>
              <w:jc w:val="both"/>
              <w:rPr>
                <w:rFonts w:cs="Calibri"/>
                <w:szCs w:val="22"/>
              </w:rPr>
            </w:pPr>
          </w:p>
        </w:tc>
        <w:tc>
          <w:tcPr>
            <w:tcW w:w="426" w:type="dxa"/>
          </w:tcPr>
          <w:p w14:paraId="23446341" w14:textId="4B711B02" w:rsidR="00AB0772" w:rsidRPr="00B26155" w:rsidRDefault="00827B14" w:rsidP="00CA200F">
            <w:pPr>
              <w:jc w:val="both"/>
              <w:rPr>
                <w:rFonts w:cs="Calibri"/>
                <w:szCs w:val="22"/>
              </w:rPr>
            </w:pPr>
            <w:sdt>
              <w:sdtPr>
                <w:rPr>
                  <w:rFonts w:cs="Calibri"/>
                  <w:b/>
                  <w:bCs/>
                  <w:szCs w:val="22"/>
                </w:rPr>
                <w:id w:val="-958268348"/>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tcPr>
          <w:p w14:paraId="11A06D90" w14:textId="0C40D20A" w:rsidR="00AB0772" w:rsidRPr="00B26155" w:rsidRDefault="00AB0772" w:rsidP="00CA200F">
            <w:pPr>
              <w:jc w:val="both"/>
              <w:rPr>
                <w:rFonts w:cs="Calibri"/>
                <w:szCs w:val="22"/>
              </w:rPr>
            </w:pPr>
            <w:r w:rsidRPr="00B26155">
              <w:rPr>
                <w:rFonts w:cs="Calibri"/>
                <w:szCs w:val="22"/>
              </w:rPr>
              <w:t>PhD fellow (employed)</w:t>
            </w:r>
          </w:p>
        </w:tc>
      </w:tr>
      <w:tr w:rsidR="00AB0772" w:rsidRPr="00B26155" w14:paraId="37184A78" w14:textId="77777777" w:rsidTr="001012F6">
        <w:tc>
          <w:tcPr>
            <w:tcW w:w="2268" w:type="dxa"/>
            <w:vMerge/>
          </w:tcPr>
          <w:p w14:paraId="27DC73F4" w14:textId="77777777" w:rsidR="00AB0772" w:rsidRPr="00B26155" w:rsidRDefault="00AB0772" w:rsidP="00CA200F">
            <w:pPr>
              <w:jc w:val="both"/>
              <w:rPr>
                <w:rFonts w:cs="Calibri"/>
                <w:szCs w:val="22"/>
              </w:rPr>
            </w:pPr>
          </w:p>
        </w:tc>
        <w:tc>
          <w:tcPr>
            <w:tcW w:w="426" w:type="dxa"/>
          </w:tcPr>
          <w:p w14:paraId="4F591ADA" w14:textId="20F8DDBB" w:rsidR="00AB0772" w:rsidRPr="00B26155" w:rsidRDefault="00827B14" w:rsidP="00CA200F">
            <w:pPr>
              <w:jc w:val="both"/>
              <w:rPr>
                <w:rFonts w:cs="Calibri"/>
                <w:szCs w:val="22"/>
              </w:rPr>
            </w:pPr>
            <w:sdt>
              <w:sdtPr>
                <w:rPr>
                  <w:rFonts w:cs="Calibri"/>
                  <w:b/>
                  <w:bCs/>
                  <w:szCs w:val="22"/>
                </w:rPr>
                <w:id w:val="442812712"/>
                <w14:checkbox>
                  <w14:checked w14:val="0"/>
                  <w14:checkedState w14:val="2612" w14:font="MS Gothic"/>
                  <w14:uncheckedState w14:val="2610" w14:font="MS Gothic"/>
                </w14:checkbox>
              </w:sdtPr>
              <w:sdtEndPr/>
              <w:sdtContent>
                <w:r w:rsidR="00050856" w:rsidRPr="00B26155">
                  <w:rPr>
                    <w:rFonts w:ascii="Segoe UI Symbol" w:eastAsia="MS Gothic" w:hAnsi="Segoe UI Symbol" w:cs="Segoe UI Symbol"/>
                    <w:b/>
                    <w:bCs/>
                    <w:szCs w:val="22"/>
                  </w:rPr>
                  <w:t>☐</w:t>
                </w:r>
              </w:sdtContent>
            </w:sdt>
          </w:p>
        </w:tc>
        <w:tc>
          <w:tcPr>
            <w:tcW w:w="6662" w:type="dxa"/>
          </w:tcPr>
          <w:p w14:paraId="2867F46A" w14:textId="35995664" w:rsidR="00AB0772" w:rsidRPr="00B26155" w:rsidRDefault="00AB0772" w:rsidP="00CA200F">
            <w:pPr>
              <w:jc w:val="both"/>
              <w:rPr>
                <w:rFonts w:cs="Calibri"/>
                <w:szCs w:val="22"/>
              </w:rPr>
            </w:pPr>
            <w:r w:rsidRPr="00B26155">
              <w:rPr>
                <w:rFonts w:cs="Calibri"/>
                <w:szCs w:val="22"/>
              </w:rPr>
              <w:t>Contract PhD candidate</w:t>
            </w:r>
          </w:p>
        </w:tc>
      </w:tr>
      <w:tr w:rsidR="007B23DF" w:rsidRPr="00B26155" w14:paraId="6A291E9C" w14:textId="77777777" w:rsidTr="001012F6">
        <w:tc>
          <w:tcPr>
            <w:tcW w:w="2268" w:type="dxa"/>
            <w:vMerge/>
          </w:tcPr>
          <w:p w14:paraId="39EDADC5" w14:textId="77777777" w:rsidR="007B23DF" w:rsidRPr="00B26155" w:rsidRDefault="007B23DF" w:rsidP="00CA200F">
            <w:pPr>
              <w:jc w:val="both"/>
              <w:rPr>
                <w:rFonts w:cs="Calibri"/>
                <w:szCs w:val="22"/>
              </w:rPr>
            </w:pPr>
          </w:p>
        </w:tc>
        <w:tc>
          <w:tcPr>
            <w:tcW w:w="426" w:type="dxa"/>
          </w:tcPr>
          <w:p w14:paraId="6E301FAD" w14:textId="77777777" w:rsidR="007B23DF" w:rsidRPr="00B26155" w:rsidRDefault="00827B14" w:rsidP="00CA200F">
            <w:pPr>
              <w:jc w:val="both"/>
              <w:rPr>
                <w:rFonts w:eastAsia="MS Gothic" w:cs="Calibri"/>
                <w:b/>
                <w:bCs/>
                <w:szCs w:val="22"/>
              </w:rPr>
            </w:pPr>
            <w:sdt>
              <w:sdtPr>
                <w:rPr>
                  <w:rFonts w:cs="Calibri"/>
                  <w:b/>
                  <w:bCs/>
                  <w:szCs w:val="22"/>
                </w:rPr>
                <w:id w:val="-954484024"/>
                <w14:checkbox>
                  <w14:checked w14:val="0"/>
                  <w14:checkedState w14:val="2612" w14:font="MS Gothic"/>
                  <w14:uncheckedState w14:val="2610" w14:font="MS Gothic"/>
                </w14:checkbox>
              </w:sdtPr>
              <w:sdtEndPr/>
              <w:sdtContent>
                <w:r w:rsidR="007B23DF" w:rsidRPr="00B26155">
                  <w:rPr>
                    <w:rFonts w:ascii="Segoe UI Symbol" w:eastAsia="MS Gothic" w:hAnsi="Segoe UI Symbol" w:cs="Segoe UI Symbol"/>
                    <w:b/>
                    <w:bCs/>
                    <w:szCs w:val="22"/>
                  </w:rPr>
                  <w:t>☐</w:t>
                </w:r>
              </w:sdtContent>
            </w:sdt>
          </w:p>
        </w:tc>
        <w:tc>
          <w:tcPr>
            <w:tcW w:w="6662" w:type="dxa"/>
          </w:tcPr>
          <w:p w14:paraId="473C2A21" w14:textId="5E5A15B9" w:rsidR="007B23DF" w:rsidRPr="00B26155" w:rsidRDefault="007B23DF" w:rsidP="00CA200F">
            <w:pPr>
              <w:jc w:val="both"/>
              <w:rPr>
                <w:rFonts w:cs="Calibri"/>
                <w:szCs w:val="22"/>
              </w:rPr>
            </w:pPr>
            <w:r w:rsidRPr="00B26155">
              <w:rPr>
                <w:rFonts w:cs="Calibri"/>
                <w:szCs w:val="22"/>
              </w:rPr>
              <w:t>External PhD candidat</w:t>
            </w:r>
            <w:r w:rsidR="00CA200F" w:rsidRPr="00B26155">
              <w:rPr>
                <w:rFonts w:cs="Calibri"/>
                <w:szCs w:val="22"/>
              </w:rPr>
              <w:t>e</w:t>
            </w:r>
          </w:p>
        </w:tc>
      </w:tr>
      <w:tr w:rsidR="007B23DF" w:rsidRPr="00B26155" w14:paraId="21A5576F" w14:textId="77777777" w:rsidTr="001012F6">
        <w:tc>
          <w:tcPr>
            <w:tcW w:w="2268" w:type="dxa"/>
            <w:vMerge/>
          </w:tcPr>
          <w:p w14:paraId="468832B8" w14:textId="77777777" w:rsidR="007B23DF" w:rsidRPr="00B26155" w:rsidRDefault="007B23DF" w:rsidP="00CA200F">
            <w:pPr>
              <w:jc w:val="both"/>
              <w:rPr>
                <w:rFonts w:cs="Calibri"/>
                <w:szCs w:val="22"/>
              </w:rPr>
            </w:pPr>
          </w:p>
        </w:tc>
        <w:tc>
          <w:tcPr>
            <w:tcW w:w="426" w:type="dxa"/>
          </w:tcPr>
          <w:p w14:paraId="720E93D5" w14:textId="77777777" w:rsidR="007B23DF" w:rsidRPr="00B26155" w:rsidRDefault="00827B14" w:rsidP="00CA200F">
            <w:pPr>
              <w:jc w:val="both"/>
              <w:rPr>
                <w:rFonts w:eastAsia="MS Gothic" w:cs="Calibri"/>
                <w:b/>
                <w:bCs/>
                <w:szCs w:val="22"/>
              </w:rPr>
            </w:pPr>
            <w:sdt>
              <w:sdtPr>
                <w:rPr>
                  <w:rFonts w:cs="Calibri"/>
                  <w:b/>
                  <w:bCs/>
                  <w:szCs w:val="22"/>
                </w:rPr>
                <w:id w:val="-101574938"/>
                <w14:checkbox>
                  <w14:checked w14:val="0"/>
                  <w14:checkedState w14:val="2612" w14:font="MS Gothic"/>
                  <w14:uncheckedState w14:val="2610" w14:font="MS Gothic"/>
                </w14:checkbox>
              </w:sdtPr>
              <w:sdtEndPr/>
              <w:sdtContent>
                <w:r w:rsidR="007B23DF" w:rsidRPr="00B26155">
                  <w:rPr>
                    <w:rFonts w:ascii="Segoe UI Symbol" w:eastAsia="MS Gothic" w:hAnsi="Segoe UI Symbol" w:cs="Segoe UI Symbol"/>
                    <w:b/>
                    <w:bCs/>
                    <w:szCs w:val="22"/>
                  </w:rPr>
                  <w:t>☐</w:t>
                </w:r>
              </w:sdtContent>
            </w:sdt>
          </w:p>
        </w:tc>
        <w:tc>
          <w:tcPr>
            <w:tcW w:w="6662" w:type="dxa"/>
          </w:tcPr>
          <w:p w14:paraId="344A4E29" w14:textId="2E122619" w:rsidR="007B23DF" w:rsidRPr="00B26155" w:rsidRDefault="007B23DF" w:rsidP="00CA200F">
            <w:pPr>
              <w:jc w:val="both"/>
              <w:rPr>
                <w:rFonts w:cs="Calibri"/>
                <w:szCs w:val="22"/>
              </w:rPr>
            </w:pPr>
            <w:r w:rsidRPr="00B26155">
              <w:rPr>
                <w:rFonts w:cs="Calibri"/>
                <w:szCs w:val="22"/>
              </w:rPr>
              <w:t>External PhD candidate in a track</w:t>
            </w:r>
          </w:p>
        </w:tc>
      </w:tr>
    </w:tbl>
    <w:p w14:paraId="2C1BDF04" w14:textId="6342CC73" w:rsidR="00502C6A" w:rsidRPr="00B26155" w:rsidRDefault="00502C6A" w:rsidP="00CA200F">
      <w:pPr>
        <w:spacing w:after="160"/>
        <w:jc w:val="both"/>
        <w:rPr>
          <w:rFonts w:cs="Calibri"/>
          <w:szCs w:val="22"/>
        </w:rPr>
      </w:pPr>
    </w:p>
    <w:tbl>
      <w:tblPr>
        <w:tblStyle w:val="Tabelraster"/>
        <w:tblW w:w="9356" w:type="dxa"/>
        <w:tblInd w:w="-5" w:type="dxa"/>
        <w:tblLayout w:type="fixed"/>
        <w:tblLook w:val="04A0" w:firstRow="1" w:lastRow="0" w:firstColumn="1" w:lastColumn="0" w:noHBand="0" w:noVBand="1"/>
      </w:tblPr>
      <w:tblGrid>
        <w:gridCol w:w="2268"/>
        <w:gridCol w:w="426"/>
        <w:gridCol w:w="377"/>
        <w:gridCol w:w="6285"/>
      </w:tblGrid>
      <w:tr w:rsidR="001012F6" w:rsidRPr="00B26155" w14:paraId="02C27F11" w14:textId="77777777" w:rsidTr="001012F6">
        <w:tc>
          <w:tcPr>
            <w:tcW w:w="9356" w:type="dxa"/>
            <w:gridSpan w:val="4"/>
          </w:tcPr>
          <w:p w14:paraId="0FAD3477" w14:textId="3E1918C4" w:rsidR="001012F6" w:rsidRPr="00B26155" w:rsidRDefault="008D6378" w:rsidP="00CA200F">
            <w:pPr>
              <w:jc w:val="both"/>
              <w:rPr>
                <w:rFonts w:cs="Calibri"/>
                <w:b/>
                <w:bCs/>
                <w:szCs w:val="22"/>
              </w:rPr>
            </w:pPr>
            <w:bookmarkStart w:id="3" w:name="_Hlk200117094"/>
            <w:r w:rsidRPr="00B26155">
              <w:rPr>
                <w:rFonts w:cs="Calibri"/>
                <w:b/>
                <w:bCs/>
                <w:szCs w:val="22"/>
              </w:rPr>
              <w:lastRenderedPageBreak/>
              <w:t>E</w:t>
            </w:r>
            <w:r w:rsidR="001012F6" w:rsidRPr="00B26155">
              <w:rPr>
                <w:rFonts w:cs="Calibri"/>
                <w:b/>
                <w:bCs/>
                <w:szCs w:val="22"/>
              </w:rPr>
              <w:t xml:space="preserve">mbedding of </w:t>
            </w:r>
            <w:r w:rsidR="003673D8" w:rsidRPr="00B26155">
              <w:rPr>
                <w:rFonts w:cs="Calibri"/>
                <w:b/>
                <w:bCs/>
                <w:szCs w:val="22"/>
              </w:rPr>
              <w:t>PhD</w:t>
            </w:r>
            <w:r w:rsidR="001012F6" w:rsidRPr="00B26155">
              <w:rPr>
                <w:rFonts w:cs="Calibri"/>
                <w:b/>
                <w:bCs/>
                <w:szCs w:val="22"/>
              </w:rPr>
              <w:t xml:space="preserve"> research </w:t>
            </w:r>
          </w:p>
        </w:tc>
      </w:tr>
      <w:bookmarkEnd w:id="3"/>
      <w:tr w:rsidR="00EE143F" w:rsidRPr="00B26155" w14:paraId="3DB9C2AD" w14:textId="77777777" w:rsidTr="001012F6">
        <w:tc>
          <w:tcPr>
            <w:tcW w:w="9356" w:type="dxa"/>
            <w:gridSpan w:val="4"/>
          </w:tcPr>
          <w:p w14:paraId="70CE8463" w14:textId="3FC464B8" w:rsidR="00EE143F" w:rsidRPr="00B26155" w:rsidRDefault="00EE143F" w:rsidP="004444CF">
            <w:pPr>
              <w:jc w:val="both"/>
              <w:rPr>
                <w:rFonts w:cs="Calibri"/>
                <w:szCs w:val="22"/>
              </w:rPr>
            </w:pPr>
            <w:r w:rsidRPr="00B26155">
              <w:rPr>
                <w:rFonts w:cs="Calibri"/>
                <w:szCs w:val="22"/>
              </w:rPr>
              <w:t>Institute</w:t>
            </w:r>
            <w:r w:rsidR="008D6378" w:rsidRPr="00B26155">
              <w:rPr>
                <w:rFonts w:cs="Calibri"/>
                <w:szCs w:val="22"/>
              </w:rPr>
              <w:t xml:space="preserve">, </w:t>
            </w:r>
            <w:r w:rsidRPr="00B26155">
              <w:rPr>
                <w:rFonts w:cs="Calibri"/>
                <w:szCs w:val="22"/>
              </w:rPr>
              <w:t>department</w:t>
            </w:r>
            <w:r w:rsidR="00630BF6" w:rsidRPr="00B26155">
              <w:rPr>
                <w:rStyle w:val="Voetnootmarkering"/>
                <w:rFonts w:cs="Calibri"/>
                <w:szCs w:val="22"/>
              </w:rPr>
              <w:footnoteReference w:id="2"/>
            </w:r>
          </w:p>
        </w:tc>
      </w:tr>
      <w:tr w:rsidR="00E96C9A" w:rsidRPr="00B26155" w14:paraId="14B1D81C" w14:textId="77777777" w:rsidTr="001012F6">
        <w:tc>
          <w:tcPr>
            <w:tcW w:w="2268" w:type="dxa"/>
            <w:vMerge w:val="restart"/>
          </w:tcPr>
          <w:p w14:paraId="4FB11713" w14:textId="77777777" w:rsidR="00E96C9A" w:rsidRPr="00B26155" w:rsidRDefault="00E96C9A" w:rsidP="004444CF">
            <w:pPr>
              <w:jc w:val="both"/>
              <w:rPr>
                <w:rFonts w:cs="Calibri"/>
                <w:szCs w:val="22"/>
              </w:rPr>
            </w:pPr>
            <w:r w:rsidRPr="00B26155">
              <w:rPr>
                <w:rFonts w:cs="Calibri"/>
                <w:szCs w:val="22"/>
              </w:rPr>
              <w:br w:type="page"/>
            </w:r>
          </w:p>
          <w:p w14:paraId="57CF06C6" w14:textId="77777777" w:rsidR="00E96C9A" w:rsidRPr="00B26155" w:rsidRDefault="00E96C9A" w:rsidP="004444CF">
            <w:pPr>
              <w:jc w:val="both"/>
              <w:rPr>
                <w:rFonts w:cs="Calibri"/>
                <w:szCs w:val="22"/>
              </w:rPr>
            </w:pPr>
            <w:r w:rsidRPr="00B26155">
              <w:rPr>
                <w:rFonts w:cs="Calibri"/>
                <w:szCs w:val="22"/>
              </w:rPr>
              <w:br w:type="page"/>
            </w:r>
          </w:p>
          <w:p w14:paraId="3C43AFB9" w14:textId="77777777" w:rsidR="00E96C9A" w:rsidRPr="00B26155" w:rsidRDefault="00E96C9A" w:rsidP="004444CF">
            <w:pPr>
              <w:jc w:val="both"/>
              <w:rPr>
                <w:rFonts w:cs="Calibri"/>
                <w:szCs w:val="22"/>
              </w:rPr>
            </w:pPr>
            <w:r w:rsidRPr="00B26155">
              <w:rPr>
                <w:rFonts w:cs="Calibri"/>
                <w:szCs w:val="22"/>
              </w:rPr>
              <w:br w:type="page"/>
            </w:r>
          </w:p>
          <w:p w14:paraId="443E392A" w14:textId="77777777" w:rsidR="00E96C9A" w:rsidRPr="00B26155" w:rsidRDefault="00E96C9A" w:rsidP="004444CF">
            <w:pPr>
              <w:jc w:val="both"/>
              <w:rPr>
                <w:rFonts w:cs="Calibri"/>
                <w:szCs w:val="22"/>
              </w:rPr>
            </w:pPr>
            <w:r w:rsidRPr="00B26155">
              <w:rPr>
                <w:rFonts w:cs="Calibri"/>
                <w:szCs w:val="22"/>
              </w:rPr>
              <w:br w:type="page"/>
            </w:r>
          </w:p>
          <w:p w14:paraId="1A6E324E" w14:textId="2223CABD" w:rsidR="00E96C9A" w:rsidRPr="00B26155" w:rsidRDefault="00E96C9A" w:rsidP="00CA200F">
            <w:pPr>
              <w:jc w:val="both"/>
              <w:rPr>
                <w:rFonts w:cs="Calibri"/>
                <w:szCs w:val="22"/>
              </w:rPr>
            </w:pPr>
            <w:r w:rsidRPr="00B26155">
              <w:rPr>
                <w:rFonts w:cs="Calibri"/>
                <w:szCs w:val="22"/>
              </w:rPr>
              <w:br w:type="page"/>
            </w:r>
          </w:p>
        </w:tc>
        <w:tc>
          <w:tcPr>
            <w:tcW w:w="426" w:type="dxa"/>
          </w:tcPr>
          <w:p w14:paraId="108C8A71" w14:textId="77777777" w:rsidR="00E96C9A" w:rsidRPr="00B26155" w:rsidRDefault="00827B14" w:rsidP="004444CF">
            <w:pPr>
              <w:jc w:val="both"/>
              <w:rPr>
                <w:rFonts w:cs="Calibri"/>
                <w:b/>
                <w:bCs/>
                <w:szCs w:val="22"/>
              </w:rPr>
            </w:pPr>
            <w:sdt>
              <w:sdtPr>
                <w:rPr>
                  <w:rFonts w:cs="Calibri"/>
                  <w:b/>
                  <w:bCs/>
                  <w:szCs w:val="22"/>
                </w:rPr>
                <w:id w:val="-795220714"/>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662" w:type="dxa"/>
            <w:gridSpan w:val="2"/>
          </w:tcPr>
          <w:p w14:paraId="7AA7DC0D" w14:textId="484F07A5" w:rsidR="00E96C9A" w:rsidRPr="00B26155" w:rsidRDefault="00E96C9A" w:rsidP="00CA200F">
            <w:pPr>
              <w:jc w:val="both"/>
              <w:rPr>
                <w:rFonts w:cs="Calibri"/>
                <w:szCs w:val="22"/>
              </w:rPr>
            </w:pPr>
            <w:r w:rsidRPr="00B26155">
              <w:rPr>
                <w:rFonts w:cs="Calibri"/>
                <w:szCs w:val="22"/>
              </w:rPr>
              <w:t>Institute of Criminal Law and Criminology</w:t>
            </w:r>
          </w:p>
        </w:tc>
      </w:tr>
      <w:tr w:rsidR="00E96C9A" w:rsidRPr="00B26155" w14:paraId="105F3FE0" w14:textId="77777777" w:rsidTr="001012F6">
        <w:tc>
          <w:tcPr>
            <w:tcW w:w="2268" w:type="dxa"/>
            <w:vMerge/>
          </w:tcPr>
          <w:p w14:paraId="05BC678B" w14:textId="0CC387D2" w:rsidR="00E96C9A" w:rsidRPr="00B26155" w:rsidRDefault="00E96C9A" w:rsidP="00CA200F">
            <w:pPr>
              <w:jc w:val="both"/>
              <w:rPr>
                <w:rFonts w:cs="Calibri"/>
                <w:szCs w:val="22"/>
              </w:rPr>
            </w:pPr>
          </w:p>
        </w:tc>
        <w:tc>
          <w:tcPr>
            <w:tcW w:w="426" w:type="dxa"/>
            <w:vMerge w:val="restart"/>
          </w:tcPr>
          <w:p w14:paraId="27DCE9E8" w14:textId="77777777" w:rsidR="00E96C9A" w:rsidRPr="00B26155" w:rsidRDefault="00E96C9A" w:rsidP="00CA200F">
            <w:pPr>
              <w:jc w:val="both"/>
              <w:rPr>
                <w:rFonts w:cs="Calibri"/>
                <w:b/>
                <w:bCs/>
                <w:szCs w:val="22"/>
              </w:rPr>
            </w:pPr>
          </w:p>
        </w:tc>
        <w:tc>
          <w:tcPr>
            <w:tcW w:w="377" w:type="dxa"/>
          </w:tcPr>
          <w:p w14:paraId="61063BC7" w14:textId="6D4EFDAA" w:rsidR="00E96C9A" w:rsidRPr="00B26155" w:rsidRDefault="00827B14" w:rsidP="00CA200F">
            <w:pPr>
              <w:jc w:val="both"/>
              <w:rPr>
                <w:rFonts w:cs="Calibri"/>
                <w:szCs w:val="22"/>
                <w:lang w:eastAsia="nl-NL"/>
              </w:rPr>
            </w:pPr>
            <w:sdt>
              <w:sdtPr>
                <w:rPr>
                  <w:rFonts w:cs="Calibri"/>
                  <w:b/>
                  <w:bCs/>
                  <w:szCs w:val="22"/>
                </w:rPr>
                <w:id w:val="955454330"/>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2D4021D9" w14:textId="5023A318" w:rsidR="00E96C9A" w:rsidRPr="00B26155" w:rsidRDefault="00E96C9A" w:rsidP="00CA200F">
            <w:pPr>
              <w:jc w:val="both"/>
              <w:rPr>
                <w:rFonts w:cs="Calibri"/>
                <w:szCs w:val="22"/>
              </w:rPr>
            </w:pPr>
            <w:r w:rsidRPr="00B26155">
              <w:rPr>
                <w:rFonts w:cs="Calibri"/>
                <w:szCs w:val="22"/>
              </w:rPr>
              <w:t xml:space="preserve">Criminal </w:t>
            </w:r>
            <w:r>
              <w:rPr>
                <w:rFonts w:cs="Calibri"/>
                <w:szCs w:val="22"/>
              </w:rPr>
              <w:t>L</w:t>
            </w:r>
            <w:r w:rsidRPr="00B26155">
              <w:rPr>
                <w:rFonts w:cs="Calibri"/>
                <w:szCs w:val="22"/>
              </w:rPr>
              <w:t xml:space="preserve">aw </w:t>
            </w:r>
          </w:p>
        </w:tc>
      </w:tr>
      <w:tr w:rsidR="00E96C9A" w:rsidRPr="00B26155" w14:paraId="3CEE3F08" w14:textId="77777777" w:rsidTr="001012F6">
        <w:trPr>
          <w:trHeight w:val="171"/>
        </w:trPr>
        <w:tc>
          <w:tcPr>
            <w:tcW w:w="2268" w:type="dxa"/>
            <w:vMerge/>
          </w:tcPr>
          <w:p w14:paraId="6E8BC437" w14:textId="7916D641" w:rsidR="00E96C9A" w:rsidRPr="00B26155" w:rsidRDefault="00E96C9A" w:rsidP="00CA200F">
            <w:pPr>
              <w:jc w:val="both"/>
              <w:rPr>
                <w:rFonts w:cs="Calibri"/>
                <w:szCs w:val="22"/>
              </w:rPr>
            </w:pPr>
          </w:p>
        </w:tc>
        <w:tc>
          <w:tcPr>
            <w:tcW w:w="426" w:type="dxa"/>
            <w:vMerge/>
          </w:tcPr>
          <w:p w14:paraId="02F36B5E" w14:textId="77777777" w:rsidR="00E96C9A" w:rsidRPr="00B26155" w:rsidRDefault="00E96C9A" w:rsidP="00CA200F">
            <w:pPr>
              <w:jc w:val="both"/>
              <w:rPr>
                <w:rFonts w:cs="Calibri"/>
                <w:b/>
                <w:bCs/>
                <w:szCs w:val="22"/>
              </w:rPr>
            </w:pPr>
          </w:p>
        </w:tc>
        <w:tc>
          <w:tcPr>
            <w:tcW w:w="377" w:type="dxa"/>
          </w:tcPr>
          <w:p w14:paraId="4F6AB284" w14:textId="0E449A0E" w:rsidR="00E96C9A" w:rsidRPr="00B26155" w:rsidRDefault="00827B14" w:rsidP="00CA200F">
            <w:pPr>
              <w:jc w:val="both"/>
              <w:rPr>
                <w:rFonts w:cs="Calibri"/>
                <w:b/>
                <w:bCs/>
                <w:szCs w:val="22"/>
              </w:rPr>
            </w:pPr>
            <w:sdt>
              <w:sdtPr>
                <w:rPr>
                  <w:rFonts w:cs="Calibri"/>
                  <w:b/>
                  <w:bCs/>
                  <w:szCs w:val="22"/>
                </w:rPr>
                <w:id w:val="1403100847"/>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6DA06276" w14:textId="1EAE74EA" w:rsidR="00E96C9A" w:rsidRPr="00B26155" w:rsidRDefault="00E96C9A" w:rsidP="00CA200F">
            <w:pPr>
              <w:jc w:val="both"/>
              <w:rPr>
                <w:rFonts w:cs="Calibri"/>
                <w:szCs w:val="22"/>
              </w:rPr>
            </w:pPr>
            <w:r w:rsidRPr="00B26155">
              <w:rPr>
                <w:rFonts w:cs="Calibri"/>
                <w:szCs w:val="22"/>
              </w:rPr>
              <w:t>Criminology</w:t>
            </w:r>
          </w:p>
        </w:tc>
      </w:tr>
      <w:tr w:rsidR="00E96C9A" w:rsidRPr="00B26155" w14:paraId="2C783C39" w14:textId="77777777" w:rsidTr="001012F6">
        <w:tc>
          <w:tcPr>
            <w:tcW w:w="2268" w:type="dxa"/>
            <w:vMerge/>
          </w:tcPr>
          <w:p w14:paraId="31223723" w14:textId="57815C34" w:rsidR="00E96C9A" w:rsidRPr="00B26155" w:rsidRDefault="00E96C9A" w:rsidP="00CA200F">
            <w:pPr>
              <w:jc w:val="both"/>
              <w:rPr>
                <w:rFonts w:cs="Calibri"/>
                <w:szCs w:val="22"/>
              </w:rPr>
            </w:pPr>
          </w:p>
        </w:tc>
        <w:tc>
          <w:tcPr>
            <w:tcW w:w="426" w:type="dxa"/>
          </w:tcPr>
          <w:p w14:paraId="08AA0D7D" w14:textId="77777777" w:rsidR="00E96C9A" w:rsidRPr="00B26155" w:rsidRDefault="00827B14" w:rsidP="00CA200F">
            <w:pPr>
              <w:jc w:val="both"/>
              <w:rPr>
                <w:rFonts w:cs="Calibri"/>
                <w:b/>
                <w:bCs/>
                <w:szCs w:val="22"/>
              </w:rPr>
            </w:pPr>
            <w:sdt>
              <w:sdtPr>
                <w:rPr>
                  <w:rFonts w:cs="Calibri"/>
                  <w:b/>
                  <w:bCs/>
                  <w:szCs w:val="22"/>
                </w:rPr>
                <w:id w:val="-484249184"/>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662" w:type="dxa"/>
            <w:gridSpan w:val="2"/>
          </w:tcPr>
          <w:p w14:paraId="7ED42ABB" w14:textId="339317A9" w:rsidR="00E96C9A" w:rsidRPr="00B26155" w:rsidRDefault="00E96C9A" w:rsidP="00CA200F">
            <w:pPr>
              <w:jc w:val="both"/>
              <w:rPr>
                <w:rFonts w:cs="Calibri"/>
                <w:szCs w:val="22"/>
              </w:rPr>
            </w:pPr>
            <w:r w:rsidRPr="00B26155">
              <w:rPr>
                <w:rFonts w:cs="Calibri"/>
                <w:szCs w:val="22"/>
              </w:rPr>
              <w:t>Institute for the Interdisciplinary Study of the Law</w:t>
            </w:r>
          </w:p>
        </w:tc>
      </w:tr>
      <w:tr w:rsidR="00E96C9A" w:rsidRPr="00B26155" w14:paraId="08EB562E" w14:textId="77777777" w:rsidTr="001012F6">
        <w:tc>
          <w:tcPr>
            <w:tcW w:w="2268" w:type="dxa"/>
            <w:vMerge/>
          </w:tcPr>
          <w:p w14:paraId="1BAB2CF4" w14:textId="406B9443" w:rsidR="00E96C9A" w:rsidRPr="00B26155" w:rsidRDefault="00E96C9A" w:rsidP="00CA200F">
            <w:pPr>
              <w:jc w:val="both"/>
              <w:rPr>
                <w:rFonts w:cs="Calibri"/>
                <w:szCs w:val="22"/>
              </w:rPr>
            </w:pPr>
          </w:p>
        </w:tc>
        <w:tc>
          <w:tcPr>
            <w:tcW w:w="426" w:type="dxa"/>
            <w:vMerge w:val="restart"/>
          </w:tcPr>
          <w:p w14:paraId="10E842BE" w14:textId="77777777" w:rsidR="00E96C9A" w:rsidRPr="00B26155" w:rsidRDefault="00E96C9A" w:rsidP="00CA200F">
            <w:pPr>
              <w:jc w:val="both"/>
              <w:rPr>
                <w:rFonts w:cs="Calibri"/>
                <w:b/>
                <w:bCs/>
                <w:szCs w:val="22"/>
              </w:rPr>
            </w:pPr>
          </w:p>
        </w:tc>
        <w:tc>
          <w:tcPr>
            <w:tcW w:w="377" w:type="dxa"/>
          </w:tcPr>
          <w:p w14:paraId="39552C0B" w14:textId="77777777" w:rsidR="00E96C9A" w:rsidRPr="00B26155" w:rsidRDefault="00827B14" w:rsidP="00CA200F">
            <w:pPr>
              <w:jc w:val="both"/>
              <w:rPr>
                <w:rFonts w:cs="Calibri"/>
                <w:szCs w:val="22"/>
                <w:lang w:eastAsia="nl-NL"/>
              </w:rPr>
            </w:pPr>
            <w:sdt>
              <w:sdtPr>
                <w:rPr>
                  <w:rFonts w:cs="Calibri"/>
                  <w:b/>
                  <w:bCs/>
                  <w:szCs w:val="22"/>
                </w:rPr>
                <w:id w:val="887845134"/>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205F096" w14:textId="2C1B4F79" w:rsidR="00E96C9A" w:rsidRPr="00B26155" w:rsidRDefault="00E96C9A" w:rsidP="00CA200F">
            <w:pPr>
              <w:jc w:val="both"/>
              <w:rPr>
                <w:rFonts w:cs="Calibri"/>
                <w:szCs w:val="22"/>
              </w:rPr>
            </w:pPr>
            <w:r w:rsidRPr="00B26155">
              <w:rPr>
                <w:rFonts w:cs="Calibri"/>
                <w:szCs w:val="22"/>
              </w:rPr>
              <w:t>E-law</w:t>
            </w:r>
          </w:p>
        </w:tc>
      </w:tr>
      <w:tr w:rsidR="00E96C9A" w:rsidRPr="00B26155" w14:paraId="73336566" w14:textId="77777777" w:rsidTr="001012F6">
        <w:tc>
          <w:tcPr>
            <w:tcW w:w="2268" w:type="dxa"/>
            <w:vMerge/>
          </w:tcPr>
          <w:p w14:paraId="4755D237" w14:textId="505D414B" w:rsidR="00E96C9A" w:rsidRPr="00B26155" w:rsidRDefault="00E96C9A" w:rsidP="00CA200F">
            <w:pPr>
              <w:jc w:val="both"/>
              <w:rPr>
                <w:rFonts w:cs="Calibri"/>
                <w:szCs w:val="22"/>
              </w:rPr>
            </w:pPr>
          </w:p>
        </w:tc>
        <w:tc>
          <w:tcPr>
            <w:tcW w:w="426" w:type="dxa"/>
            <w:vMerge/>
          </w:tcPr>
          <w:p w14:paraId="426E67F7" w14:textId="77777777" w:rsidR="00E96C9A" w:rsidRPr="00B26155" w:rsidRDefault="00E96C9A" w:rsidP="00CA200F">
            <w:pPr>
              <w:jc w:val="both"/>
              <w:rPr>
                <w:rFonts w:cs="Calibri"/>
                <w:b/>
                <w:bCs/>
                <w:szCs w:val="22"/>
              </w:rPr>
            </w:pPr>
          </w:p>
        </w:tc>
        <w:tc>
          <w:tcPr>
            <w:tcW w:w="377" w:type="dxa"/>
          </w:tcPr>
          <w:p w14:paraId="20973C5C" w14:textId="77777777" w:rsidR="00E96C9A" w:rsidRPr="00B26155" w:rsidRDefault="00827B14" w:rsidP="00CA200F">
            <w:pPr>
              <w:jc w:val="both"/>
              <w:rPr>
                <w:rFonts w:cs="Calibri"/>
                <w:szCs w:val="22"/>
                <w:lang w:eastAsia="nl-NL"/>
              </w:rPr>
            </w:pPr>
            <w:sdt>
              <w:sdtPr>
                <w:rPr>
                  <w:rFonts w:cs="Calibri"/>
                  <w:b/>
                  <w:bCs/>
                  <w:szCs w:val="22"/>
                </w:rPr>
                <w:id w:val="-902210742"/>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6ED4C26B" w14:textId="2EC5C785" w:rsidR="00E96C9A" w:rsidRPr="00B26155" w:rsidRDefault="00E96C9A" w:rsidP="00CA200F">
            <w:pPr>
              <w:jc w:val="both"/>
              <w:rPr>
                <w:rFonts w:cs="Calibri"/>
                <w:szCs w:val="22"/>
              </w:rPr>
            </w:pPr>
            <w:r w:rsidRPr="00B26155">
              <w:rPr>
                <w:rFonts w:cs="Calibri"/>
                <w:szCs w:val="22"/>
              </w:rPr>
              <w:t>Jurisprudence</w:t>
            </w:r>
          </w:p>
        </w:tc>
      </w:tr>
      <w:tr w:rsidR="00E96C9A" w:rsidRPr="00B26155" w14:paraId="3CA5CB4C" w14:textId="77777777" w:rsidTr="001012F6">
        <w:tc>
          <w:tcPr>
            <w:tcW w:w="2268" w:type="dxa"/>
            <w:vMerge/>
          </w:tcPr>
          <w:p w14:paraId="17BE8ECA" w14:textId="75D97BFB" w:rsidR="00E96C9A" w:rsidRPr="00B26155" w:rsidRDefault="00E96C9A" w:rsidP="00CA200F">
            <w:pPr>
              <w:jc w:val="both"/>
              <w:rPr>
                <w:rFonts w:cs="Calibri"/>
                <w:szCs w:val="22"/>
              </w:rPr>
            </w:pPr>
          </w:p>
        </w:tc>
        <w:tc>
          <w:tcPr>
            <w:tcW w:w="426" w:type="dxa"/>
            <w:vMerge/>
          </w:tcPr>
          <w:p w14:paraId="04788C17" w14:textId="77777777" w:rsidR="00E96C9A" w:rsidRPr="00B26155" w:rsidRDefault="00E96C9A" w:rsidP="00CA200F">
            <w:pPr>
              <w:jc w:val="both"/>
              <w:rPr>
                <w:rFonts w:cs="Calibri"/>
                <w:b/>
                <w:bCs/>
                <w:szCs w:val="22"/>
              </w:rPr>
            </w:pPr>
          </w:p>
        </w:tc>
        <w:tc>
          <w:tcPr>
            <w:tcW w:w="377" w:type="dxa"/>
          </w:tcPr>
          <w:p w14:paraId="1FA30462" w14:textId="0A59E109" w:rsidR="00E96C9A" w:rsidRPr="00B26155" w:rsidRDefault="00827B14" w:rsidP="00CA200F">
            <w:pPr>
              <w:jc w:val="both"/>
              <w:rPr>
                <w:rFonts w:cs="Calibri"/>
                <w:b/>
                <w:bCs/>
                <w:szCs w:val="22"/>
              </w:rPr>
            </w:pPr>
            <w:sdt>
              <w:sdtPr>
                <w:rPr>
                  <w:rFonts w:cs="Calibri"/>
                  <w:b/>
                  <w:bCs/>
                  <w:szCs w:val="22"/>
                </w:rPr>
                <w:id w:val="1781907086"/>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4DF7F604" w14:textId="38E0EA0E" w:rsidR="00E96C9A" w:rsidRPr="00B26155" w:rsidRDefault="00E96C9A" w:rsidP="00CA200F">
            <w:pPr>
              <w:jc w:val="both"/>
              <w:rPr>
                <w:rFonts w:cs="Calibri"/>
                <w:szCs w:val="22"/>
              </w:rPr>
            </w:pPr>
            <w:r w:rsidRPr="00B26155">
              <w:rPr>
                <w:rFonts w:cs="Calibri"/>
                <w:szCs w:val="22"/>
              </w:rPr>
              <w:t xml:space="preserve">Legal </w:t>
            </w:r>
            <w:r>
              <w:rPr>
                <w:rFonts w:cs="Calibri"/>
                <w:szCs w:val="22"/>
              </w:rPr>
              <w:t>H</w:t>
            </w:r>
            <w:r w:rsidRPr="00B26155">
              <w:rPr>
                <w:rFonts w:cs="Calibri"/>
                <w:szCs w:val="22"/>
              </w:rPr>
              <w:t>istory</w:t>
            </w:r>
          </w:p>
        </w:tc>
      </w:tr>
      <w:tr w:rsidR="00E96C9A" w:rsidRPr="00B26155" w14:paraId="2BB1BB0C" w14:textId="77777777" w:rsidTr="001012F6">
        <w:tc>
          <w:tcPr>
            <w:tcW w:w="2268" w:type="dxa"/>
            <w:vMerge/>
          </w:tcPr>
          <w:p w14:paraId="08FE2255" w14:textId="53A8F044" w:rsidR="00E96C9A" w:rsidRPr="00B26155" w:rsidRDefault="00E96C9A" w:rsidP="00CA200F">
            <w:pPr>
              <w:jc w:val="both"/>
              <w:rPr>
                <w:rFonts w:cs="Calibri"/>
                <w:szCs w:val="22"/>
              </w:rPr>
            </w:pPr>
          </w:p>
        </w:tc>
        <w:tc>
          <w:tcPr>
            <w:tcW w:w="426" w:type="dxa"/>
            <w:vMerge/>
          </w:tcPr>
          <w:p w14:paraId="1877C99C" w14:textId="77777777" w:rsidR="00E96C9A" w:rsidRPr="00B26155" w:rsidRDefault="00E96C9A" w:rsidP="00CA200F">
            <w:pPr>
              <w:jc w:val="both"/>
              <w:rPr>
                <w:rFonts w:cs="Calibri"/>
                <w:b/>
                <w:bCs/>
                <w:szCs w:val="22"/>
              </w:rPr>
            </w:pPr>
          </w:p>
        </w:tc>
        <w:tc>
          <w:tcPr>
            <w:tcW w:w="377" w:type="dxa"/>
          </w:tcPr>
          <w:p w14:paraId="467E1806" w14:textId="4718D34F" w:rsidR="00E96C9A" w:rsidRPr="00B26155" w:rsidRDefault="00827B14" w:rsidP="00CA200F">
            <w:pPr>
              <w:jc w:val="both"/>
              <w:rPr>
                <w:rFonts w:cs="Calibri"/>
                <w:b/>
                <w:bCs/>
                <w:szCs w:val="22"/>
              </w:rPr>
            </w:pPr>
            <w:sdt>
              <w:sdtPr>
                <w:rPr>
                  <w:rFonts w:cs="Calibri"/>
                  <w:b/>
                  <w:bCs/>
                  <w:szCs w:val="22"/>
                </w:rPr>
                <w:id w:val="-1571965837"/>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6F40D5F" w14:textId="700431E1" w:rsidR="00E96C9A" w:rsidRPr="00B26155" w:rsidRDefault="00E96C9A" w:rsidP="00CA200F">
            <w:pPr>
              <w:jc w:val="both"/>
              <w:rPr>
                <w:rFonts w:cs="Calibri"/>
                <w:szCs w:val="22"/>
              </w:rPr>
            </w:pPr>
            <w:r w:rsidRPr="00B26155">
              <w:rPr>
                <w:rFonts w:cs="Calibri"/>
                <w:szCs w:val="22"/>
              </w:rPr>
              <w:t xml:space="preserve">Philosophy of </w:t>
            </w:r>
            <w:r>
              <w:rPr>
                <w:rFonts w:cs="Calibri"/>
                <w:szCs w:val="22"/>
              </w:rPr>
              <w:t>L</w:t>
            </w:r>
            <w:r w:rsidRPr="00B26155">
              <w:rPr>
                <w:rFonts w:cs="Calibri"/>
                <w:szCs w:val="22"/>
              </w:rPr>
              <w:t>aw</w:t>
            </w:r>
          </w:p>
        </w:tc>
      </w:tr>
      <w:tr w:rsidR="00E96C9A" w:rsidRPr="00B26155" w14:paraId="6A30E5AD" w14:textId="77777777" w:rsidTr="001012F6">
        <w:tc>
          <w:tcPr>
            <w:tcW w:w="2268" w:type="dxa"/>
            <w:vMerge/>
          </w:tcPr>
          <w:p w14:paraId="02B19446" w14:textId="09745E43" w:rsidR="00E96C9A" w:rsidRPr="00B26155" w:rsidRDefault="00E96C9A" w:rsidP="00CA200F">
            <w:pPr>
              <w:jc w:val="both"/>
              <w:rPr>
                <w:rFonts w:cs="Calibri"/>
                <w:szCs w:val="22"/>
              </w:rPr>
            </w:pPr>
          </w:p>
        </w:tc>
        <w:tc>
          <w:tcPr>
            <w:tcW w:w="426" w:type="dxa"/>
            <w:vMerge/>
          </w:tcPr>
          <w:p w14:paraId="7191E731" w14:textId="77777777" w:rsidR="00E96C9A" w:rsidRPr="00B26155" w:rsidRDefault="00E96C9A" w:rsidP="00CA200F">
            <w:pPr>
              <w:jc w:val="both"/>
              <w:rPr>
                <w:rFonts w:cs="Calibri"/>
                <w:b/>
                <w:bCs/>
                <w:szCs w:val="22"/>
              </w:rPr>
            </w:pPr>
          </w:p>
        </w:tc>
        <w:tc>
          <w:tcPr>
            <w:tcW w:w="377" w:type="dxa"/>
          </w:tcPr>
          <w:p w14:paraId="055F31A0" w14:textId="2F7881A2" w:rsidR="00E96C9A" w:rsidRPr="00B26155" w:rsidRDefault="00827B14" w:rsidP="00CA200F">
            <w:pPr>
              <w:jc w:val="both"/>
              <w:rPr>
                <w:rFonts w:cs="Calibri"/>
                <w:b/>
                <w:bCs/>
                <w:szCs w:val="22"/>
              </w:rPr>
            </w:pPr>
            <w:sdt>
              <w:sdtPr>
                <w:rPr>
                  <w:rFonts w:cs="Calibri"/>
                  <w:b/>
                  <w:bCs/>
                  <w:szCs w:val="22"/>
                </w:rPr>
                <w:id w:val="2049173639"/>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6DA83CC9" w14:textId="5A03CD1E" w:rsidR="00E96C9A" w:rsidRPr="00B26155" w:rsidRDefault="00E96C9A" w:rsidP="00CA200F">
            <w:pPr>
              <w:jc w:val="both"/>
              <w:rPr>
                <w:rFonts w:cs="Calibri"/>
                <w:szCs w:val="22"/>
              </w:rPr>
            </w:pPr>
            <w:r w:rsidRPr="00B26155">
              <w:rPr>
                <w:rFonts w:cs="Calibri"/>
                <w:szCs w:val="22"/>
              </w:rPr>
              <w:t>VVI</w:t>
            </w:r>
          </w:p>
        </w:tc>
      </w:tr>
      <w:tr w:rsidR="00E96C9A" w:rsidRPr="00B26155" w14:paraId="4BC48A2E" w14:textId="77777777" w:rsidTr="001012F6">
        <w:tc>
          <w:tcPr>
            <w:tcW w:w="2268" w:type="dxa"/>
            <w:vMerge/>
          </w:tcPr>
          <w:p w14:paraId="15C5F4DD" w14:textId="5CA94195" w:rsidR="00E96C9A" w:rsidRPr="00B26155" w:rsidRDefault="00E96C9A" w:rsidP="00CA200F">
            <w:pPr>
              <w:jc w:val="both"/>
              <w:rPr>
                <w:rFonts w:cs="Calibri"/>
                <w:szCs w:val="22"/>
              </w:rPr>
            </w:pPr>
          </w:p>
        </w:tc>
        <w:tc>
          <w:tcPr>
            <w:tcW w:w="426" w:type="dxa"/>
          </w:tcPr>
          <w:p w14:paraId="664F9108" w14:textId="77777777" w:rsidR="00E96C9A" w:rsidRPr="00B26155" w:rsidRDefault="00827B14" w:rsidP="00CA200F">
            <w:pPr>
              <w:jc w:val="both"/>
              <w:rPr>
                <w:rFonts w:cs="Calibri"/>
                <w:b/>
                <w:bCs/>
                <w:szCs w:val="22"/>
              </w:rPr>
            </w:pPr>
            <w:sdt>
              <w:sdtPr>
                <w:rPr>
                  <w:rFonts w:cs="Calibri"/>
                  <w:b/>
                  <w:bCs/>
                  <w:szCs w:val="22"/>
                </w:rPr>
                <w:id w:val="-1212570638"/>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662" w:type="dxa"/>
            <w:gridSpan w:val="2"/>
          </w:tcPr>
          <w:p w14:paraId="157BDC71" w14:textId="79D9FB01" w:rsidR="00E96C9A" w:rsidRPr="00B26155" w:rsidRDefault="00E96C9A" w:rsidP="00CA200F">
            <w:pPr>
              <w:jc w:val="both"/>
              <w:rPr>
                <w:rFonts w:cs="Calibri"/>
                <w:szCs w:val="22"/>
              </w:rPr>
            </w:pPr>
            <w:r w:rsidRPr="00B26155">
              <w:rPr>
                <w:rFonts w:cs="Calibri"/>
                <w:szCs w:val="22"/>
              </w:rPr>
              <w:t>Institute of Private Law</w:t>
            </w:r>
          </w:p>
        </w:tc>
      </w:tr>
      <w:tr w:rsidR="00E96C9A" w:rsidRPr="00B26155" w14:paraId="66932C3E" w14:textId="77777777" w:rsidTr="001012F6">
        <w:tc>
          <w:tcPr>
            <w:tcW w:w="2268" w:type="dxa"/>
            <w:vMerge/>
          </w:tcPr>
          <w:p w14:paraId="776CC157" w14:textId="79AEE8AB" w:rsidR="00E96C9A" w:rsidRPr="00B26155" w:rsidRDefault="00E96C9A" w:rsidP="00CA200F">
            <w:pPr>
              <w:jc w:val="both"/>
              <w:rPr>
                <w:rFonts w:cs="Calibri"/>
                <w:szCs w:val="22"/>
              </w:rPr>
            </w:pPr>
          </w:p>
        </w:tc>
        <w:tc>
          <w:tcPr>
            <w:tcW w:w="426" w:type="dxa"/>
            <w:vMerge w:val="restart"/>
          </w:tcPr>
          <w:p w14:paraId="224221F1" w14:textId="77777777" w:rsidR="00E96C9A" w:rsidRPr="00B26155" w:rsidRDefault="00E96C9A" w:rsidP="00CA200F">
            <w:pPr>
              <w:jc w:val="both"/>
              <w:rPr>
                <w:rFonts w:cs="Calibri"/>
                <w:b/>
                <w:bCs/>
                <w:szCs w:val="22"/>
              </w:rPr>
            </w:pPr>
          </w:p>
        </w:tc>
        <w:tc>
          <w:tcPr>
            <w:tcW w:w="377" w:type="dxa"/>
          </w:tcPr>
          <w:p w14:paraId="5E1CCD6D" w14:textId="77777777" w:rsidR="00E96C9A" w:rsidRPr="00B26155" w:rsidRDefault="00827B14" w:rsidP="00CA200F">
            <w:pPr>
              <w:jc w:val="both"/>
              <w:rPr>
                <w:rFonts w:cs="Calibri"/>
                <w:szCs w:val="22"/>
                <w:lang w:eastAsia="nl-NL"/>
              </w:rPr>
            </w:pPr>
            <w:sdt>
              <w:sdtPr>
                <w:rPr>
                  <w:rFonts w:cs="Calibri"/>
                  <w:b/>
                  <w:bCs/>
                  <w:szCs w:val="22"/>
                </w:rPr>
                <w:id w:val="231589378"/>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201B541" w14:textId="1967FE86" w:rsidR="00E96C9A" w:rsidRPr="00B26155" w:rsidRDefault="00E96C9A" w:rsidP="00CA200F">
            <w:pPr>
              <w:jc w:val="both"/>
              <w:rPr>
                <w:rFonts w:cs="Calibri"/>
                <w:szCs w:val="22"/>
              </w:rPr>
            </w:pPr>
            <w:r w:rsidRPr="00B26155">
              <w:rPr>
                <w:rFonts w:cs="Calibri"/>
                <w:szCs w:val="22"/>
              </w:rPr>
              <w:t xml:space="preserve">Child law and </w:t>
            </w:r>
            <w:r>
              <w:rPr>
                <w:rFonts w:cs="Calibri"/>
                <w:szCs w:val="22"/>
              </w:rPr>
              <w:t>H</w:t>
            </w:r>
            <w:r w:rsidRPr="00B26155">
              <w:rPr>
                <w:rFonts w:cs="Calibri"/>
                <w:szCs w:val="22"/>
              </w:rPr>
              <w:t xml:space="preserve">ealth </w:t>
            </w:r>
            <w:r>
              <w:rPr>
                <w:rFonts w:cs="Calibri"/>
                <w:szCs w:val="22"/>
              </w:rPr>
              <w:t>L</w:t>
            </w:r>
            <w:r w:rsidRPr="00B26155">
              <w:rPr>
                <w:rFonts w:cs="Calibri"/>
                <w:szCs w:val="22"/>
              </w:rPr>
              <w:t>aw</w:t>
            </w:r>
          </w:p>
        </w:tc>
      </w:tr>
      <w:tr w:rsidR="00E96C9A" w:rsidRPr="00B26155" w14:paraId="3FE3D598" w14:textId="77777777" w:rsidTr="001012F6">
        <w:tc>
          <w:tcPr>
            <w:tcW w:w="2268" w:type="dxa"/>
            <w:vMerge/>
          </w:tcPr>
          <w:p w14:paraId="3715381E" w14:textId="16C9C60F" w:rsidR="00E96C9A" w:rsidRPr="00B26155" w:rsidRDefault="00E96C9A" w:rsidP="00CA200F">
            <w:pPr>
              <w:jc w:val="both"/>
              <w:rPr>
                <w:rFonts w:cs="Calibri"/>
                <w:szCs w:val="22"/>
              </w:rPr>
            </w:pPr>
          </w:p>
        </w:tc>
        <w:tc>
          <w:tcPr>
            <w:tcW w:w="426" w:type="dxa"/>
            <w:vMerge/>
          </w:tcPr>
          <w:p w14:paraId="44169876" w14:textId="77777777" w:rsidR="00E96C9A" w:rsidRPr="00B26155" w:rsidRDefault="00E96C9A" w:rsidP="00CA200F">
            <w:pPr>
              <w:jc w:val="both"/>
              <w:rPr>
                <w:rFonts w:cs="Calibri"/>
                <w:b/>
                <w:bCs/>
                <w:szCs w:val="22"/>
              </w:rPr>
            </w:pPr>
          </w:p>
        </w:tc>
        <w:tc>
          <w:tcPr>
            <w:tcW w:w="377" w:type="dxa"/>
          </w:tcPr>
          <w:p w14:paraId="31E3BE3C" w14:textId="77777777" w:rsidR="00E96C9A" w:rsidRPr="00B26155" w:rsidRDefault="00827B14" w:rsidP="00CA200F">
            <w:pPr>
              <w:jc w:val="both"/>
              <w:rPr>
                <w:rFonts w:cs="Calibri"/>
                <w:szCs w:val="22"/>
                <w:lang w:eastAsia="nl-NL"/>
              </w:rPr>
            </w:pPr>
            <w:sdt>
              <w:sdtPr>
                <w:rPr>
                  <w:rFonts w:cs="Calibri"/>
                  <w:b/>
                  <w:bCs/>
                  <w:szCs w:val="22"/>
                </w:rPr>
                <w:id w:val="-1806001859"/>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0905D5B2" w14:textId="0EC0E73E" w:rsidR="00E96C9A" w:rsidRPr="00B26155" w:rsidRDefault="00E96C9A" w:rsidP="00CA200F">
            <w:pPr>
              <w:jc w:val="both"/>
              <w:rPr>
                <w:rFonts w:cs="Calibri"/>
                <w:szCs w:val="22"/>
              </w:rPr>
            </w:pPr>
            <w:r w:rsidRPr="00B26155">
              <w:rPr>
                <w:rFonts w:cs="Calibri"/>
                <w:szCs w:val="22"/>
              </w:rPr>
              <w:t xml:space="preserve">Civil </w:t>
            </w:r>
            <w:r>
              <w:rPr>
                <w:rFonts w:cs="Calibri"/>
                <w:szCs w:val="22"/>
              </w:rPr>
              <w:t>L</w:t>
            </w:r>
            <w:r w:rsidRPr="00B26155">
              <w:rPr>
                <w:rFonts w:cs="Calibri"/>
                <w:szCs w:val="22"/>
              </w:rPr>
              <w:t>aw</w:t>
            </w:r>
          </w:p>
        </w:tc>
      </w:tr>
      <w:tr w:rsidR="00E96C9A" w:rsidRPr="00B26155" w14:paraId="64918CCA" w14:textId="77777777" w:rsidTr="001012F6">
        <w:tc>
          <w:tcPr>
            <w:tcW w:w="2268" w:type="dxa"/>
            <w:vMerge/>
          </w:tcPr>
          <w:p w14:paraId="22861072" w14:textId="517F5FA0" w:rsidR="00E96C9A" w:rsidRPr="00B26155" w:rsidRDefault="00E96C9A" w:rsidP="00CA200F">
            <w:pPr>
              <w:jc w:val="both"/>
              <w:rPr>
                <w:rFonts w:cs="Calibri"/>
                <w:szCs w:val="22"/>
              </w:rPr>
            </w:pPr>
          </w:p>
        </w:tc>
        <w:tc>
          <w:tcPr>
            <w:tcW w:w="426" w:type="dxa"/>
            <w:vMerge/>
          </w:tcPr>
          <w:p w14:paraId="0C31B24B" w14:textId="77777777" w:rsidR="00E96C9A" w:rsidRPr="00B26155" w:rsidRDefault="00E96C9A" w:rsidP="00CA200F">
            <w:pPr>
              <w:jc w:val="both"/>
              <w:rPr>
                <w:rFonts w:cs="Calibri"/>
                <w:b/>
                <w:bCs/>
                <w:szCs w:val="22"/>
              </w:rPr>
            </w:pPr>
          </w:p>
        </w:tc>
        <w:tc>
          <w:tcPr>
            <w:tcW w:w="377" w:type="dxa"/>
          </w:tcPr>
          <w:p w14:paraId="6991A8A8" w14:textId="77777777" w:rsidR="00E96C9A" w:rsidRPr="00B26155" w:rsidRDefault="00827B14" w:rsidP="00CA200F">
            <w:pPr>
              <w:jc w:val="both"/>
              <w:rPr>
                <w:rFonts w:cs="Calibri"/>
                <w:b/>
                <w:bCs/>
                <w:szCs w:val="22"/>
              </w:rPr>
            </w:pPr>
            <w:sdt>
              <w:sdtPr>
                <w:rPr>
                  <w:rFonts w:cs="Calibri"/>
                  <w:b/>
                  <w:bCs/>
                  <w:szCs w:val="22"/>
                </w:rPr>
                <w:id w:val="507340559"/>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40024D4" w14:textId="0DDE40C3" w:rsidR="00E96C9A" w:rsidRPr="00B26155" w:rsidRDefault="00E96C9A" w:rsidP="00CA200F">
            <w:pPr>
              <w:jc w:val="both"/>
              <w:rPr>
                <w:rFonts w:cs="Calibri"/>
                <w:szCs w:val="22"/>
              </w:rPr>
            </w:pPr>
            <w:r w:rsidRPr="00B26155">
              <w:rPr>
                <w:rFonts w:cs="Calibri"/>
                <w:szCs w:val="22"/>
              </w:rPr>
              <w:t xml:space="preserve">Company </w:t>
            </w:r>
            <w:r>
              <w:rPr>
                <w:rFonts w:cs="Calibri"/>
                <w:szCs w:val="22"/>
              </w:rPr>
              <w:t>L</w:t>
            </w:r>
            <w:r w:rsidRPr="00B26155">
              <w:rPr>
                <w:rFonts w:cs="Calibri"/>
                <w:szCs w:val="22"/>
              </w:rPr>
              <w:t xml:space="preserve">aw </w:t>
            </w:r>
          </w:p>
        </w:tc>
      </w:tr>
      <w:tr w:rsidR="00E96C9A" w:rsidRPr="00B26155" w14:paraId="78849947" w14:textId="77777777" w:rsidTr="001012F6">
        <w:tc>
          <w:tcPr>
            <w:tcW w:w="2268" w:type="dxa"/>
            <w:vMerge/>
          </w:tcPr>
          <w:p w14:paraId="3ED30EEE" w14:textId="461E4D65" w:rsidR="00E96C9A" w:rsidRPr="00B26155" w:rsidRDefault="00E96C9A" w:rsidP="00CA200F">
            <w:pPr>
              <w:jc w:val="both"/>
              <w:rPr>
                <w:rFonts w:cs="Calibri"/>
                <w:szCs w:val="22"/>
              </w:rPr>
            </w:pPr>
          </w:p>
        </w:tc>
        <w:tc>
          <w:tcPr>
            <w:tcW w:w="426" w:type="dxa"/>
            <w:vMerge/>
          </w:tcPr>
          <w:p w14:paraId="41F0895E" w14:textId="77777777" w:rsidR="00E96C9A" w:rsidRPr="00B26155" w:rsidRDefault="00E96C9A" w:rsidP="00CA200F">
            <w:pPr>
              <w:jc w:val="both"/>
              <w:rPr>
                <w:rFonts w:cs="Calibri"/>
                <w:b/>
                <w:bCs/>
                <w:szCs w:val="22"/>
              </w:rPr>
            </w:pPr>
          </w:p>
        </w:tc>
        <w:tc>
          <w:tcPr>
            <w:tcW w:w="377" w:type="dxa"/>
          </w:tcPr>
          <w:p w14:paraId="43D2AADF" w14:textId="77777777" w:rsidR="00E96C9A" w:rsidRPr="00B26155" w:rsidRDefault="00827B14" w:rsidP="00CA200F">
            <w:pPr>
              <w:jc w:val="both"/>
              <w:rPr>
                <w:rFonts w:cs="Calibri"/>
                <w:b/>
                <w:bCs/>
                <w:szCs w:val="22"/>
              </w:rPr>
            </w:pPr>
            <w:sdt>
              <w:sdtPr>
                <w:rPr>
                  <w:rFonts w:cs="Calibri"/>
                  <w:b/>
                  <w:bCs/>
                  <w:szCs w:val="22"/>
                </w:rPr>
                <w:id w:val="58370878"/>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03F2110C" w14:textId="6D3858C8" w:rsidR="00E96C9A" w:rsidRPr="00B26155" w:rsidRDefault="00E96C9A" w:rsidP="00CA200F">
            <w:pPr>
              <w:jc w:val="both"/>
              <w:rPr>
                <w:rFonts w:cs="Calibri"/>
                <w:szCs w:val="22"/>
              </w:rPr>
            </w:pPr>
            <w:r w:rsidRPr="00B26155">
              <w:rPr>
                <w:rFonts w:cs="Calibri"/>
                <w:szCs w:val="22"/>
              </w:rPr>
              <w:t xml:space="preserve">Financial </w:t>
            </w:r>
            <w:r>
              <w:rPr>
                <w:rFonts w:cs="Calibri"/>
                <w:szCs w:val="22"/>
              </w:rPr>
              <w:t>L</w:t>
            </w:r>
            <w:r w:rsidRPr="00B26155">
              <w:rPr>
                <w:rFonts w:cs="Calibri"/>
                <w:szCs w:val="22"/>
              </w:rPr>
              <w:t>aw</w:t>
            </w:r>
          </w:p>
        </w:tc>
      </w:tr>
      <w:tr w:rsidR="00E96C9A" w:rsidRPr="00B26155" w14:paraId="619B38D1" w14:textId="77777777" w:rsidTr="001012F6">
        <w:tc>
          <w:tcPr>
            <w:tcW w:w="2268" w:type="dxa"/>
            <w:vMerge/>
          </w:tcPr>
          <w:p w14:paraId="11F9212C" w14:textId="212085E2" w:rsidR="00E96C9A" w:rsidRPr="00B26155" w:rsidRDefault="00E96C9A" w:rsidP="00CA200F">
            <w:pPr>
              <w:jc w:val="both"/>
              <w:rPr>
                <w:rFonts w:cs="Calibri"/>
                <w:szCs w:val="22"/>
              </w:rPr>
            </w:pPr>
          </w:p>
        </w:tc>
        <w:tc>
          <w:tcPr>
            <w:tcW w:w="426" w:type="dxa"/>
            <w:vMerge/>
          </w:tcPr>
          <w:p w14:paraId="1D7A4983" w14:textId="77777777" w:rsidR="00E96C9A" w:rsidRPr="00B26155" w:rsidRDefault="00E96C9A" w:rsidP="00CA200F">
            <w:pPr>
              <w:jc w:val="both"/>
              <w:rPr>
                <w:rFonts w:cs="Calibri"/>
                <w:b/>
                <w:bCs/>
                <w:szCs w:val="22"/>
              </w:rPr>
            </w:pPr>
          </w:p>
        </w:tc>
        <w:tc>
          <w:tcPr>
            <w:tcW w:w="377" w:type="dxa"/>
          </w:tcPr>
          <w:p w14:paraId="7762E6BA" w14:textId="77777777" w:rsidR="00E96C9A" w:rsidRPr="00B26155" w:rsidRDefault="00827B14" w:rsidP="00CA200F">
            <w:pPr>
              <w:jc w:val="both"/>
              <w:rPr>
                <w:rFonts w:cs="Calibri"/>
                <w:b/>
                <w:bCs/>
                <w:szCs w:val="22"/>
              </w:rPr>
            </w:pPr>
            <w:sdt>
              <w:sdtPr>
                <w:rPr>
                  <w:rFonts w:cs="Calibri"/>
                  <w:b/>
                  <w:bCs/>
                  <w:szCs w:val="22"/>
                </w:rPr>
                <w:id w:val="-1057156494"/>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283A59FE" w14:textId="44D9044B" w:rsidR="00E96C9A" w:rsidRPr="00B26155" w:rsidRDefault="00E96C9A" w:rsidP="00CA200F">
            <w:pPr>
              <w:jc w:val="both"/>
              <w:rPr>
                <w:rFonts w:cs="Calibri"/>
                <w:szCs w:val="22"/>
              </w:rPr>
            </w:pPr>
            <w:r w:rsidRPr="00B26155">
              <w:rPr>
                <w:rFonts w:cs="Calibri"/>
                <w:szCs w:val="22"/>
              </w:rPr>
              <w:t xml:space="preserve">Intellectual </w:t>
            </w:r>
            <w:r>
              <w:rPr>
                <w:rFonts w:cs="Calibri"/>
                <w:szCs w:val="22"/>
              </w:rPr>
              <w:t>P</w:t>
            </w:r>
            <w:r w:rsidRPr="00B26155">
              <w:rPr>
                <w:rFonts w:cs="Calibri"/>
                <w:szCs w:val="22"/>
              </w:rPr>
              <w:t xml:space="preserve">roperty </w:t>
            </w:r>
            <w:r>
              <w:rPr>
                <w:rFonts w:cs="Calibri"/>
                <w:szCs w:val="22"/>
              </w:rPr>
              <w:t>L</w:t>
            </w:r>
            <w:r w:rsidRPr="00B26155">
              <w:rPr>
                <w:rFonts w:cs="Calibri"/>
                <w:szCs w:val="22"/>
              </w:rPr>
              <w:t>aw</w:t>
            </w:r>
          </w:p>
        </w:tc>
      </w:tr>
      <w:tr w:rsidR="00E96C9A" w:rsidRPr="00B26155" w14:paraId="6D661E33" w14:textId="77777777" w:rsidTr="001012F6">
        <w:tc>
          <w:tcPr>
            <w:tcW w:w="2268" w:type="dxa"/>
            <w:vMerge/>
          </w:tcPr>
          <w:p w14:paraId="4DF5EA37" w14:textId="244FFE81" w:rsidR="00E96C9A" w:rsidRPr="00B26155" w:rsidRDefault="00E96C9A" w:rsidP="00CA200F">
            <w:pPr>
              <w:jc w:val="both"/>
              <w:rPr>
                <w:rFonts w:cs="Calibri"/>
                <w:szCs w:val="22"/>
              </w:rPr>
            </w:pPr>
          </w:p>
        </w:tc>
        <w:tc>
          <w:tcPr>
            <w:tcW w:w="426" w:type="dxa"/>
            <w:vMerge/>
          </w:tcPr>
          <w:p w14:paraId="6E272235" w14:textId="77777777" w:rsidR="00E96C9A" w:rsidRPr="00B26155" w:rsidRDefault="00E96C9A" w:rsidP="00CA200F">
            <w:pPr>
              <w:jc w:val="both"/>
              <w:rPr>
                <w:rFonts w:cs="Calibri"/>
                <w:b/>
                <w:bCs/>
                <w:szCs w:val="22"/>
              </w:rPr>
            </w:pPr>
          </w:p>
        </w:tc>
        <w:tc>
          <w:tcPr>
            <w:tcW w:w="377" w:type="dxa"/>
          </w:tcPr>
          <w:p w14:paraId="6E585079" w14:textId="77777777" w:rsidR="00E96C9A" w:rsidRPr="00B26155" w:rsidRDefault="00827B14" w:rsidP="00CA200F">
            <w:pPr>
              <w:jc w:val="both"/>
              <w:rPr>
                <w:rFonts w:cs="Calibri"/>
                <w:szCs w:val="22"/>
                <w:lang w:eastAsia="nl-NL"/>
              </w:rPr>
            </w:pPr>
            <w:sdt>
              <w:sdtPr>
                <w:rPr>
                  <w:rFonts w:cs="Calibri"/>
                  <w:b/>
                  <w:bCs/>
                  <w:szCs w:val="22"/>
                </w:rPr>
                <w:id w:val="1034616721"/>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5E5B3DFE" w14:textId="4AB7A3F6" w:rsidR="00E96C9A" w:rsidRPr="00B26155" w:rsidRDefault="00E96C9A" w:rsidP="00CA200F">
            <w:pPr>
              <w:jc w:val="both"/>
              <w:rPr>
                <w:rFonts w:cs="Calibri"/>
                <w:szCs w:val="22"/>
              </w:rPr>
            </w:pPr>
            <w:r w:rsidRPr="00B26155">
              <w:rPr>
                <w:rFonts w:cs="Calibri"/>
                <w:szCs w:val="22"/>
                <w:lang w:eastAsia="nl-NL"/>
              </w:rPr>
              <w:t xml:space="preserve">Notarial </w:t>
            </w:r>
            <w:r>
              <w:rPr>
                <w:rFonts w:cs="Calibri"/>
                <w:szCs w:val="22"/>
                <w:lang w:eastAsia="nl-NL"/>
              </w:rPr>
              <w:t>L</w:t>
            </w:r>
            <w:r w:rsidRPr="00B26155">
              <w:rPr>
                <w:rFonts w:cs="Calibri"/>
                <w:szCs w:val="22"/>
                <w:lang w:eastAsia="nl-NL"/>
              </w:rPr>
              <w:t xml:space="preserve">aw </w:t>
            </w:r>
          </w:p>
        </w:tc>
      </w:tr>
      <w:tr w:rsidR="00E96C9A" w:rsidRPr="00B26155" w14:paraId="5AEC06EF" w14:textId="77777777" w:rsidTr="001012F6">
        <w:tc>
          <w:tcPr>
            <w:tcW w:w="2268" w:type="dxa"/>
            <w:vMerge/>
          </w:tcPr>
          <w:p w14:paraId="3F25831D" w14:textId="2C7B9260" w:rsidR="00E96C9A" w:rsidRPr="00B26155" w:rsidRDefault="00E96C9A" w:rsidP="00CA200F">
            <w:pPr>
              <w:jc w:val="both"/>
              <w:rPr>
                <w:rFonts w:cs="Calibri"/>
                <w:szCs w:val="22"/>
              </w:rPr>
            </w:pPr>
          </w:p>
        </w:tc>
        <w:tc>
          <w:tcPr>
            <w:tcW w:w="426" w:type="dxa"/>
          </w:tcPr>
          <w:p w14:paraId="1D23C57B" w14:textId="738B049B" w:rsidR="00E96C9A" w:rsidRPr="00B26155" w:rsidRDefault="00827B14" w:rsidP="00CA200F">
            <w:pPr>
              <w:jc w:val="both"/>
              <w:rPr>
                <w:rFonts w:cs="Calibri"/>
                <w:b/>
                <w:bCs/>
                <w:szCs w:val="22"/>
              </w:rPr>
            </w:pPr>
            <w:sdt>
              <w:sdtPr>
                <w:rPr>
                  <w:rFonts w:cs="Calibri"/>
                  <w:b/>
                  <w:bCs/>
                  <w:szCs w:val="22"/>
                </w:rPr>
                <w:id w:val="-1449471005"/>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662" w:type="dxa"/>
            <w:gridSpan w:val="2"/>
          </w:tcPr>
          <w:p w14:paraId="005BC047" w14:textId="2CD111E3" w:rsidR="00E96C9A" w:rsidRPr="00B26155" w:rsidRDefault="00E96C9A" w:rsidP="00CA200F">
            <w:pPr>
              <w:jc w:val="both"/>
              <w:rPr>
                <w:rFonts w:cs="Calibri"/>
                <w:szCs w:val="22"/>
              </w:rPr>
            </w:pPr>
            <w:r w:rsidRPr="00B26155">
              <w:rPr>
                <w:rFonts w:cs="Calibri"/>
                <w:szCs w:val="22"/>
              </w:rPr>
              <w:t>Institute of Public Law</w:t>
            </w:r>
          </w:p>
        </w:tc>
      </w:tr>
      <w:tr w:rsidR="00E96C9A" w:rsidRPr="00B26155" w14:paraId="53F68AD3" w14:textId="77777777" w:rsidTr="001012F6">
        <w:tc>
          <w:tcPr>
            <w:tcW w:w="2268" w:type="dxa"/>
            <w:vMerge/>
          </w:tcPr>
          <w:p w14:paraId="1B5051A5" w14:textId="1FE9B03F" w:rsidR="00E96C9A" w:rsidRPr="00B26155" w:rsidRDefault="00E96C9A" w:rsidP="00CA200F">
            <w:pPr>
              <w:jc w:val="both"/>
              <w:rPr>
                <w:rFonts w:cs="Calibri"/>
                <w:szCs w:val="22"/>
              </w:rPr>
            </w:pPr>
          </w:p>
        </w:tc>
        <w:tc>
          <w:tcPr>
            <w:tcW w:w="426" w:type="dxa"/>
            <w:vMerge w:val="restart"/>
          </w:tcPr>
          <w:p w14:paraId="7358F923" w14:textId="77777777" w:rsidR="00E96C9A" w:rsidRPr="00B26155" w:rsidRDefault="00E96C9A" w:rsidP="00CA200F">
            <w:pPr>
              <w:jc w:val="both"/>
              <w:rPr>
                <w:rFonts w:cs="Calibri"/>
                <w:b/>
                <w:bCs/>
                <w:szCs w:val="22"/>
              </w:rPr>
            </w:pPr>
          </w:p>
        </w:tc>
        <w:tc>
          <w:tcPr>
            <w:tcW w:w="377" w:type="dxa"/>
          </w:tcPr>
          <w:p w14:paraId="375A9785" w14:textId="77777777" w:rsidR="00E96C9A" w:rsidRPr="00B26155" w:rsidRDefault="00827B14" w:rsidP="00CA200F">
            <w:pPr>
              <w:jc w:val="both"/>
              <w:rPr>
                <w:rFonts w:cs="Calibri"/>
                <w:szCs w:val="22"/>
                <w:lang w:eastAsia="nl-NL"/>
              </w:rPr>
            </w:pPr>
            <w:sdt>
              <w:sdtPr>
                <w:rPr>
                  <w:rFonts w:cs="Calibri"/>
                  <w:b/>
                  <w:bCs/>
                  <w:szCs w:val="22"/>
                </w:rPr>
                <w:id w:val="1189953995"/>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2973A10F" w14:textId="0F4EE282" w:rsidR="00E96C9A" w:rsidRPr="00B26155" w:rsidRDefault="00E96C9A" w:rsidP="00CA200F">
            <w:pPr>
              <w:jc w:val="both"/>
              <w:rPr>
                <w:rFonts w:cs="Calibri"/>
                <w:szCs w:val="22"/>
              </w:rPr>
            </w:pPr>
            <w:r w:rsidRPr="00B26155">
              <w:rPr>
                <w:rFonts w:cs="Calibri"/>
                <w:szCs w:val="22"/>
              </w:rPr>
              <w:t xml:space="preserve">Constitutional and </w:t>
            </w:r>
            <w:r>
              <w:rPr>
                <w:rFonts w:cs="Calibri"/>
                <w:szCs w:val="22"/>
              </w:rPr>
              <w:t>A</w:t>
            </w:r>
            <w:r w:rsidRPr="00B26155">
              <w:rPr>
                <w:rFonts w:cs="Calibri"/>
                <w:szCs w:val="22"/>
              </w:rPr>
              <w:t xml:space="preserve">dministrative </w:t>
            </w:r>
            <w:r>
              <w:rPr>
                <w:rFonts w:cs="Calibri"/>
                <w:szCs w:val="22"/>
              </w:rPr>
              <w:t>L</w:t>
            </w:r>
            <w:r w:rsidRPr="00B26155">
              <w:rPr>
                <w:rFonts w:cs="Calibri"/>
                <w:szCs w:val="22"/>
              </w:rPr>
              <w:t>aw</w:t>
            </w:r>
          </w:p>
        </w:tc>
      </w:tr>
      <w:tr w:rsidR="00E96C9A" w:rsidRPr="00B26155" w14:paraId="5A3452C5" w14:textId="77777777" w:rsidTr="001012F6">
        <w:tc>
          <w:tcPr>
            <w:tcW w:w="2268" w:type="dxa"/>
            <w:vMerge/>
          </w:tcPr>
          <w:p w14:paraId="34389A58" w14:textId="6559A879" w:rsidR="00E96C9A" w:rsidRPr="00B26155" w:rsidRDefault="00E96C9A" w:rsidP="00CA200F">
            <w:pPr>
              <w:jc w:val="both"/>
              <w:rPr>
                <w:rFonts w:cs="Calibri"/>
                <w:szCs w:val="22"/>
              </w:rPr>
            </w:pPr>
          </w:p>
        </w:tc>
        <w:tc>
          <w:tcPr>
            <w:tcW w:w="426" w:type="dxa"/>
            <w:vMerge/>
          </w:tcPr>
          <w:p w14:paraId="7A85E5B3" w14:textId="77777777" w:rsidR="00E96C9A" w:rsidRPr="00B26155" w:rsidRDefault="00E96C9A" w:rsidP="00CA200F">
            <w:pPr>
              <w:jc w:val="both"/>
              <w:rPr>
                <w:rFonts w:cs="Calibri"/>
                <w:b/>
                <w:bCs/>
                <w:szCs w:val="22"/>
              </w:rPr>
            </w:pPr>
          </w:p>
        </w:tc>
        <w:tc>
          <w:tcPr>
            <w:tcW w:w="377" w:type="dxa"/>
          </w:tcPr>
          <w:p w14:paraId="7DCA0C05" w14:textId="77777777" w:rsidR="00E96C9A" w:rsidRPr="00B26155" w:rsidRDefault="00827B14" w:rsidP="00CA200F">
            <w:pPr>
              <w:jc w:val="both"/>
              <w:rPr>
                <w:rFonts w:cs="Calibri"/>
                <w:szCs w:val="22"/>
                <w:lang w:eastAsia="nl-NL"/>
              </w:rPr>
            </w:pPr>
            <w:sdt>
              <w:sdtPr>
                <w:rPr>
                  <w:rFonts w:cs="Calibri"/>
                  <w:b/>
                  <w:bCs/>
                  <w:szCs w:val="22"/>
                </w:rPr>
                <w:id w:val="1371256976"/>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4B3C0FBB" w14:textId="32C7FA9F" w:rsidR="00E96C9A" w:rsidRPr="00B26155" w:rsidRDefault="00E96C9A" w:rsidP="00CA200F">
            <w:pPr>
              <w:jc w:val="both"/>
              <w:rPr>
                <w:rFonts w:cs="Calibri"/>
                <w:szCs w:val="22"/>
              </w:rPr>
            </w:pPr>
            <w:r w:rsidRPr="00B26155">
              <w:rPr>
                <w:rFonts w:cs="Calibri"/>
                <w:szCs w:val="22"/>
              </w:rPr>
              <w:t>Europa Institute</w:t>
            </w:r>
          </w:p>
        </w:tc>
      </w:tr>
      <w:tr w:rsidR="00E96C9A" w:rsidRPr="001B346F" w14:paraId="5529FE62" w14:textId="77777777" w:rsidTr="001012F6">
        <w:tc>
          <w:tcPr>
            <w:tcW w:w="2268" w:type="dxa"/>
            <w:vMerge/>
          </w:tcPr>
          <w:p w14:paraId="2458479B" w14:textId="668E0D98" w:rsidR="00E96C9A" w:rsidRPr="00B26155" w:rsidRDefault="00E96C9A" w:rsidP="00CA200F">
            <w:pPr>
              <w:jc w:val="both"/>
              <w:rPr>
                <w:rFonts w:cs="Calibri"/>
                <w:szCs w:val="22"/>
              </w:rPr>
            </w:pPr>
          </w:p>
        </w:tc>
        <w:tc>
          <w:tcPr>
            <w:tcW w:w="426" w:type="dxa"/>
            <w:vMerge/>
          </w:tcPr>
          <w:p w14:paraId="69BFB855" w14:textId="77777777" w:rsidR="00E96C9A" w:rsidRPr="00B26155" w:rsidRDefault="00E96C9A" w:rsidP="00CA200F">
            <w:pPr>
              <w:jc w:val="both"/>
              <w:rPr>
                <w:rFonts w:cs="Calibri"/>
                <w:b/>
                <w:bCs/>
                <w:szCs w:val="22"/>
              </w:rPr>
            </w:pPr>
          </w:p>
        </w:tc>
        <w:tc>
          <w:tcPr>
            <w:tcW w:w="377" w:type="dxa"/>
          </w:tcPr>
          <w:p w14:paraId="7B0F8977" w14:textId="77777777" w:rsidR="00E96C9A" w:rsidRPr="00B26155" w:rsidRDefault="00827B14" w:rsidP="00CA200F">
            <w:pPr>
              <w:jc w:val="both"/>
              <w:rPr>
                <w:rFonts w:cs="Calibri"/>
                <w:b/>
                <w:bCs/>
                <w:szCs w:val="22"/>
              </w:rPr>
            </w:pPr>
            <w:sdt>
              <w:sdtPr>
                <w:rPr>
                  <w:rFonts w:cs="Calibri"/>
                  <w:b/>
                  <w:bCs/>
                  <w:szCs w:val="22"/>
                </w:rPr>
                <w:id w:val="-884256453"/>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E198C59" w14:textId="457E91A8" w:rsidR="00E96C9A" w:rsidRPr="001B346F" w:rsidRDefault="00E96C9A" w:rsidP="00CA200F">
            <w:pPr>
              <w:jc w:val="both"/>
              <w:rPr>
                <w:rFonts w:cs="Calibri"/>
                <w:szCs w:val="22"/>
              </w:rPr>
            </w:pPr>
            <w:r w:rsidRPr="001B346F">
              <w:rPr>
                <w:rFonts w:cs="Calibri"/>
                <w:szCs w:val="22"/>
              </w:rPr>
              <w:t>Grotius Centre for International Legal S</w:t>
            </w:r>
            <w:r>
              <w:rPr>
                <w:rFonts w:cs="Calibri"/>
                <w:szCs w:val="22"/>
              </w:rPr>
              <w:t xml:space="preserve">tudies </w:t>
            </w:r>
          </w:p>
        </w:tc>
      </w:tr>
      <w:tr w:rsidR="00E96C9A" w:rsidRPr="00B26155" w14:paraId="7EA172F3" w14:textId="77777777" w:rsidTr="001012F6">
        <w:tc>
          <w:tcPr>
            <w:tcW w:w="2268" w:type="dxa"/>
            <w:vMerge/>
          </w:tcPr>
          <w:p w14:paraId="4710DD74" w14:textId="78ABB40F" w:rsidR="00E96C9A" w:rsidRPr="001B346F" w:rsidRDefault="00E96C9A" w:rsidP="00CA200F">
            <w:pPr>
              <w:jc w:val="both"/>
              <w:rPr>
                <w:rFonts w:cs="Calibri"/>
                <w:szCs w:val="22"/>
              </w:rPr>
            </w:pPr>
          </w:p>
        </w:tc>
        <w:tc>
          <w:tcPr>
            <w:tcW w:w="426" w:type="dxa"/>
            <w:vMerge/>
          </w:tcPr>
          <w:p w14:paraId="6D0C7B89" w14:textId="77777777" w:rsidR="00E96C9A" w:rsidRPr="001B346F" w:rsidRDefault="00E96C9A" w:rsidP="00CA200F">
            <w:pPr>
              <w:jc w:val="both"/>
              <w:rPr>
                <w:rFonts w:cs="Calibri"/>
                <w:b/>
                <w:bCs/>
                <w:szCs w:val="22"/>
              </w:rPr>
            </w:pPr>
          </w:p>
        </w:tc>
        <w:tc>
          <w:tcPr>
            <w:tcW w:w="377" w:type="dxa"/>
          </w:tcPr>
          <w:p w14:paraId="12EC3327" w14:textId="77777777" w:rsidR="00E96C9A" w:rsidRPr="00B26155" w:rsidRDefault="00827B14" w:rsidP="00CA200F">
            <w:pPr>
              <w:jc w:val="both"/>
              <w:rPr>
                <w:rFonts w:cs="Calibri"/>
                <w:b/>
                <w:bCs/>
                <w:szCs w:val="22"/>
              </w:rPr>
            </w:pPr>
            <w:sdt>
              <w:sdtPr>
                <w:rPr>
                  <w:rFonts w:cs="Calibri"/>
                  <w:b/>
                  <w:bCs/>
                  <w:szCs w:val="22"/>
                </w:rPr>
                <w:id w:val="-1727370073"/>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0A7326BA" w14:textId="270C0A8C" w:rsidR="00E96C9A" w:rsidRPr="00B26155" w:rsidRDefault="00E96C9A" w:rsidP="00CA200F">
            <w:pPr>
              <w:jc w:val="both"/>
              <w:rPr>
                <w:rFonts w:cs="Calibri"/>
                <w:szCs w:val="22"/>
              </w:rPr>
            </w:pPr>
            <w:r w:rsidRPr="00B26155">
              <w:rPr>
                <w:rFonts w:cs="Calibri"/>
                <w:szCs w:val="22"/>
              </w:rPr>
              <w:t xml:space="preserve">Institute of </w:t>
            </w:r>
            <w:r>
              <w:rPr>
                <w:rFonts w:cs="Calibri"/>
                <w:szCs w:val="22"/>
              </w:rPr>
              <w:t>A</w:t>
            </w:r>
            <w:r w:rsidRPr="00B26155">
              <w:rPr>
                <w:rFonts w:cs="Calibri"/>
                <w:szCs w:val="22"/>
              </w:rPr>
              <w:t xml:space="preserve">ir and </w:t>
            </w:r>
            <w:r>
              <w:rPr>
                <w:rFonts w:cs="Calibri"/>
                <w:szCs w:val="22"/>
              </w:rPr>
              <w:t>S</w:t>
            </w:r>
            <w:r w:rsidRPr="00B26155">
              <w:rPr>
                <w:rFonts w:cs="Calibri"/>
                <w:szCs w:val="22"/>
              </w:rPr>
              <w:t xml:space="preserve">pace </w:t>
            </w:r>
            <w:r>
              <w:rPr>
                <w:rFonts w:cs="Calibri"/>
                <w:szCs w:val="22"/>
              </w:rPr>
              <w:t>L</w:t>
            </w:r>
            <w:r w:rsidRPr="00B26155">
              <w:rPr>
                <w:rFonts w:cs="Calibri"/>
                <w:szCs w:val="22"/>
              </w:rPr>
              <w:t xml:space="preserve">aw </w:t>
            </w:r>
          </w:p>
        </w:tc>
      </w:tr>
      <w:tr w:rsidR="00E96C9A" w:rsidRPr="00B26155" w14:paraId="38F463F5" w14:textId="77777777" w:rsidTr="001012F6">
        <w:tc>
          <w:tcPr>
            <w:tcW w:w="2268" w:type="dxa"/>
            <w:vMerge/>
          </w:tcPr>
          <w:p w14:paraId="12C3DC20" w14:textId="7B64FA9C" w:rsidR="00E96C9A" w:rsidRPr="00B26155" w:rsidRDefault="00E96C9A" w:rsidP="00CA200F">
            <w:pPr>
              <w:jc w:val="both"/>
              <w:rPr>
                <w:rFonts w:cs="Calibri"/>
                <w:szCs w:val="22"/>
              </w:rPr>
            </w:pPr>
          </w:p>
        </w:tc>
        <w:tc>
          <w:tcPr>
            <w:tcW w:w="426" w:type="dxa"/>
            <w:vMerge/>
          </w:tcPr>
          <w:p w14:paraId="7EE0773C" w14:textId="77777777" w:rsidR="00E96C9A" w:rsidRPr="00B26155" w:rsidRDefault="00E96C9A" w:rsidP="00CA200F">
            <w:pPr>
              <w:jc w:val="both"/>
              <w:rPr>
                <w:rFonts w:cs="Calibri"/>
                <w:b/>
                <w:bCs/>
                <w:szCs w:val="22"/>
              </w:rPr>
            </w:pPr>
          </w:p>
        </w:tc>
        <w:tc>
          <w:tcPr>
            <w:tcW w:w="377" w:type="dxa"/>
          </w:tcPr>
          <w:p w14:paraId="044B412C" w14:textId="77777777" w:rsidR="00E96C9A" w:rsidRPr="00B26155" w:rsidRDefault="00827B14" w:rsidP="00CA200F">
            <w:pPr>
              <w:jc w:val="both"/>
              <w:rPr>
                <w:rFonts w:cs="Calibri"/>
                <w:b/>
                <w:bCs/>
                <w:szCs w:val="22"/>
              </w:rPr>
            </w:pPr>
            <w:sdt>
              <w:sdtPr>
                <w:rPr>
                  <w:rFonts w:cs="Calibri"/>
                  <w:b/>
                  <w:bCs/>
                  <w:szCs w:val="22"/>
                </w:rPr>
                <w:id w:val="-1366367439"/>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560FD893" w14:textId="651D53AC" w:rsidR="00E96C9A" w:rsidRPr="00B26155" w:rsidRDefault="00E96C9A" w:rsidP="00CA200F">
            <w:pPr>
              <w:jc w:val="both"/>
              <w:rPr>
                <w:rFonts w:cs="Calibri"/>
                <w:szCs w:val="22"/>
              </w:rPr>
            </w:pPr>
            <w:r w:rsidRPr="00B26155">
              <w:rPr>
                <w:rFonts w:cs="Calibri"/>
                <w:szCs w:val="22"/>
              </w:rPr>
              <w:t xml:space="preserve">Labour </w:t>
            </w:r>
            <w:r>
              <w:rPr>
                <w:rFonts w:cs="Calibri"/>
                <w:szCs w:val="22"/>
              </w:rPr>
              <w:t>L</w:t>
            </w:r>
            <w:r w:rsidRPr="00B26155">
              <w:rPr>
                <w:rFonts w:cs="Calibri"/>
                <w:szCs w:val="22"/>
              </w:rPr>
              <w:t xml:space="preserve">aw and </w:t>
            </w:r>
            <w:r>
              <w:rPr>
                <w:rFonts w:cs="Calibri"/>
                <w:szCs w:val="22"/>
              </w:rPr>
              <w:t>S</w:t>
            </w:r>
            <w:r w:rsidRPr="00B26155">
              <w:rPr>
                <w:rFonts w:cs="Calibri"/>
                <w:szCs w:val="22"/>
              </w:rPr>
              <w:t xml:space="preserve">ocial </w:t>
            </w:r>
            <w:r>
              <w:rPr>
                <w:rFonts w:cs="Calibri"/>
                <w:szCs w:val="22"/>
              </w:rPr>
              <w:t>S</w:t>
            </w:r>
            <w:r w:rsidRPr="00B26155">
              <w:rPr>
                <w:rFonts w:cs="Calibri"/>
                <w:szCs w:val="22"/>
              </w:rPr>
              <w:t xml:space="preserve">ecurity </w:t>
            </w:r>
          </w:p>
        </w:tc>
      </w:tr>
      <w:tr w:rsidR="00E96C9A" w:rsidRPr="00B26155" w14:paraId="719C2E85" w14:textId="77777777" w:rsidTr="001012F6">
        <w:tc>
          <w:tcPr>
            <w:tcW w:w="2268" w:type="dxa"/>
            <w:vMerge/>
          </w:tcPr>
          <w:p w14:paraId="5A05D79D" w14:textId="2849D09E" w:rsidR="00E96C9A" w:rsidRPr="00B26155" w:rsidRDefault="00E96C9A" w:rsidP="00CA200F">
            <w:pPr>
              <w:jc w:val="both"/>
              <w:rPr>
                <w:rFonts w:cs="Calibri"/>
                <w:szCs w:val="22"/>
              </w:rPr>
            </w:pPr>
          </w:p>
        </w:tc>
        <w:tc>
          <w:tcPr>
            <w:tcW w:w="426" w:type="dxa"/>
          </w:tcPr>
          <w:p w14:paraId="2D2D8E88" w14:textId="7C96CDBE" w:rsidR="00E96C9A" w:rsidRPr="00B26155" w:rsidRDefault="00827B14" w:rsidP="00CA200F">
            <w:pPr>
              <w:jc w:val="both"/>
              <w:rPr>
                <w:rFonts w:cs="Calibri"/>
                <w:b/>
                <w:bCs/>
                <w:szCs w:val="22"/>
              </w:rPr>
            </w:pPr>
            <w:sdt>
              <w:sdtPr>
                <w:rPr>
                  <w:rFonts w:cs="Calibri"/>
                  <w:b/>
                  <w:bCs/>
                  <w:szCs w:val="22"/>
                </w:rPr>
                <w:id w:val="412129818"/>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662" w:type="dxa"/>
            <w:gridSpan w:val="2"/>
          </w:tcPr>
          <w:p w14:paraId="47C1D1D8" w14:textId="4237FFBD" w:rsidR="00E96C9A" w:rsidRPr="00B26155" w:rsidRDefault="00E96C9A" w:rsidP="00CA200F">
            <w:pPr>
              <w:jc w:val="both"/>
              <w:rPr>
                <w:rFonts w:cs="Calibri"/>
                <w:szCs w:val="22"/>
              </w:rPr>
            </w:pPr>
            <w:r w:rsidRPr="00B26155">
              <w:rPr>
                <w:rFonts w:cs="Calibri"/>
                <w:szCs w:val="22"/>
              </w:rPr>
              <w:t>Institute of Tax Law and Economics</w:t>
            </w:r>
          </w:p>
        </w:tc>
      </w:tr>
      <w:tr w:rsidR="00E96C9A" w:rsidRPr="00B26155" w14:paraId="6E6A787E" w14:textId="77777777" w:rsidTr="001012F6">
        <w:tc>
          <w:tcPr>
            <w:tcW w:w="2268" w:type="dxa"/>
            <w:vMerge/>
          </w:tcPr>
          <w:p w14:paraId="7A0F3538" w14:textId="5D143466" w:rsidR="00E96C9A" w:rsidRPr="00B26155" w:rsidRDefault="00E96C9A" w:rsidP="00CA200F">
            <w:pPr>
              <w:jc w:val="both"/>
              <w:rPr>
                <w:rFonts w:cs="Calibri"/>
                <w:szCs w:val="22"/>
              </w:rPr>
            </w:pPr>
          </w:p>
        </w:tc>
        <w:tc>
          <w:tcPr>
            <w:tcW w:w="426" w:type="dxa"/>
            <w:vMerge w:val="restart"/>
          </w:tcPr>
          <w:p w14:paraId="3479943D" w14:textId="77777777" w:rsidR="00E96C9A" w:rsidRPr="00B26155" w:rsidRDefault="00E96C9A" w:rsidP="00CA200F">
            <w:pPr>
              <w:jc w:val="both"/>
              <w:rPr>
                <w:rFonts w:cs="Calibri"/>
                <w:b/>
                <w:bCs/>
                <w:szCs w:val="22"/>
              </w:rPr>
            </w:pPr>
          </w:p>
        </w:tc>
        <w:tc>
          <w:tcPr>
            <w:tcW w:w="377" w:type="dxa"/>
          </w:tcPr>
          <w:p w14:paraId="3738BB68" w14:textId="77777777" w:rsidR="00E96C9A" w:rsidRPr="00B26155" w:rsidRDefault="00827B14" w:rsidP="00CA200F">
            <w:pPr>
              <w:jc w:val="both"/>
              <w:rPr>
                <w:rFonts w:cs="Calibri"/>
                <w:szCs w:val="22"/>
                <w:lang w:eastAsia="nl-NL"/>
              </w:rPr>
            </w:pPr>
            <w:sdt>
              <w:sdtPr>
                <w:rPr>
                  <w:rFonts w:cs="Calibri"/>
                  <w:b/>
                  <w:bCs/>
                  <w:szCs w:val="22"/>
                </w:rPr>
                <w:id w:val="606629648"/>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67A570E" w14:textId="2F19BFB1" w:rsidR="00E96C9A" w:rsidRPr="00B26155" w:rsidRDefault="00E96C9A" w:rsidP="00CA200F">
            <w:pPr>
              <w:jc w:val="both"/>
              <w:rPr>
                <w:rFonts w:cs="Calibri"/>
                <w:szCs w:val="22"/>
              </w:rPr>
            </w:pPr>
            <w:r w:rsidRPr="00B26155">
              <w:rPr>
                <w:rFonts w:cs="Calibri"/>
                <w:szCs w:val="22"/>
              </w:rPr>
              <w:t xml:space="preserve">Business </w:t>
            </w:r>
            <w:r>
              <w:rPr>
                <w:rFonts w:cs="Calibri"/>
                <w:szCs w:val="22"/>
              </w:rPr>
              <w:t>S</w:t>
            </w:r>
            <w:r w:rsidRPr="00B26155">
              <w:rPr>
                <w:rFonts w:cs="Calibri"/>
                <w:szCs w:val="22"/>
              </w:rPr>
              <w:t>tudies</w:t>
            </w:r>
          </w:p>
        </w:tc>
      </w:tr>
      <w:tr w:rsidR="00E96C9A" w:rsidRPr="00B26155" w14:paraId="1812A62D" w14:textId="77777777" w:rsidTr="001012F6">
        <w:tc>
          <w:tcPr>
            <w:tcW w:w="2268" w:type="dxa"/>
            <w:vMerge/>
          </w:tcPr>
          <w:p w14:paraId="059D73C3" w14:textId="77777777" w:rsidR="00E96C9A" w:rsidRPr="00B26155" w:rsidRDefault="00E96C9A" w:rsidP="00CA200F">
            <w:pPr>
              <w:jc w:val="both"/>
              <w:rPr>
                <w:rFonts w:cs="Calibri"/>
                <w:szCs w:val="22"/>
              </w:rPr>
            </w:pPr>
          </w:p>
        </w:tc>
        <w:tc>
          <w:tcPr>
            <w:tcW w:w="426" w:type="dxa"/>
            <w:vMerge/>
          </w:tcPr>
          <w:p w14:paraId="046EA83B" w14:textId="77777777" w:rsidR="00E96C9A" w:rsidRPr="00B26155" w:rsidRDefault="00E96C9A" w:rsidP="00CA200F">
            <w:pPr>
              <w:jc w:val="both"/>
              <w:rPr>
                <w:rFonts w:cs="Calibri"/>
                <w:b/>
                <w:bCs/>
                <w:szCs w:val="22"/>
              </w:rPr>
            </w:pPr>
          </w:p>
        </w:tc>
        <w:tc>
          <w:tcPr>
            <w:tcW w:w="377" w:type="dxa"/>
          </w:tcPr>
          <w:p w14:paraId="24388F3D" w14:textId="77777777" w:rsidR="00E96C9A" w:rsidRPr="00B26155" w:rsidRDefault="00827B14" w:rsidP="00CA200F">
            <w:pPr>
              <w:jc w:val="both"/>
              <w:rPr>
                <w:rFonts w:cs="Calibri"/>
                <w:szCs w:val="22"/>
                <w:lang w:eastAsia="nl-NL"/>
              </w:rPr>
            </w:pPr>
            <w:sdt>
              <w:sdtPr>
                <w:rPr>
                  <w:rFonts w:cs="Calibri"/>
                  <w:b/>
                  <w:bCs/>
                  <w:szCs w:val="22"/>
                </w:rPr>
                <w:id w:val="341981923"/>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28DBECA8" w14:textId="4142CED1" w:rsidR="00E96C9A" w:rsidRPr="00B26155" w:rsidRDefault="00E96C9A" w:rsidP="00CA200F">
            <w:pPr>
              <w:jc w:val="both"/>
              <w:rPr>
                <w:rFonts w:cs="Calibri"/>
                <w:szCs w:val="22"/>
              </w:rPr>
            </w:pPr>
            <w:r w:rsidRPr="00B26155">
              <w:rPr>
                <w:rFonts w:cs="Calibri"/>
                <w:szCs w:val="22"/>
              </w:rPr>
              <w:t xml:space="preserve">Economics </w:t>
            </w:r>
          </w:p>
        </w:tc>
      </w:tr>
      <w:tr w:rsidR="00E96C9A" w:rsidRPr="00B26155" w14:paraId="2F6A084A" w14:textId="77777777" w:rsidTr="001012F6">
        <w:tc>
          <w:tcPr>
            <w:tcW w:w="2268" w:type="dxa"/>
            <w:vMerge/>
          </w:tcPr>
          <w:p w14:paraId="1E7DC838" w14:textId="77777777" w:rsidR="00E96C9A" w:rsidRPr="00B26155" w:rsidRDefault="00E96C9A" w:rsidP="00CA200F">
            <w:pPr>
              <w:jc w:val="both"/>
              <w:rPr>
                <w:rFonts w:cs="Calibri"/>
                <w:szCs w:val="22"/>
              </w:rPr>
            </w:pPr>
          </w:p>
        </w:tc>
        <w:tc>
          <w:tcPr>
            <w:tcW w:w="426" w:type="dxa"/>
            <w:vMerge/>
          </w:tcPr>
          <w:p w14:paraId="5A76C4D7" w14:textId="77777777" w:rsidR="00E96C9A" w:rsidRPr="00B26155" w:rsidRDefault="00E96C9A" w:rsidP="00CA200F">
            <w:pPr>
              <w:jc w:val="both"/>
              <w:rPr>
                <w:rFonts w:cs="Calibri"/>
                <w:b/>
                <w:bCs/>
                <w:szCs w:val="22"/>
              </w:rPr>
            </w:pPr>
          </w:p>
        </w:tc>
        <w:tc>
          <w:tcPr>
            <w:tcW w:w="377" w:type="dxa"/>
          </w:tcPr>
          <w:p w14:paraId="196A444C" w14:textId="01C71CAE" w:rsidR="00E96C9A" w:rsidRPr="00B26155" w:rsidRDefault="00827B14" w:rsidP="00CA200F">
            <w:pPr>
              <w:jc w:val="both"/>
              <w:rPr>
                <w:rFonts w:cs="Calibri"/>
                <w:b/>
                <w:bCs/>
                <w:szCs w:val="22"/>
              </w:rPr>
            </w:pPr>
            <w:sdt>
              <w:sdtPr>
                <w:rPr>
                  <w:rFonts w:cs="Calibri"/>
                  <w:b/>
                  <w:bCs/>
                  <w:szCs w:val="22"/>
                </w:rPr>
                <w:id w:val="2060359315"/>
                <w14:checkbox>
                  <w14:checked w14:val="0"/>
                  <w14:checkedState w14:val="2612" w14:font="MS Gothic"/>
                  <w14:uncheckedState w14:val="2610" w14:font="MS Gothic"/>
                </w14:checkbox>
              </w:sdtPr>
              <w:sdtEndPr/>
              <w:sdtContent>
                <w:r w:rsidR="00E96C9A" w:rsidRPr="00B26155">
                  <w:rPr>
                    <w:rFonts w:ascii="Segoe UI Symbol" w:eastAsia="MS Gothic" w:hAnsi="Segoe UI Symbol" w:cs="Segoe UI Symbol"/>
                    <w:b/>
                    <w:bCs/>
                    <w:szCs w:val="22"/>
                  </w:rPr>
                  <w:t>☐</w:t>
                </w:r>
              </w:sdtContent>
            </w:sdt>
          </w:p>
        </w:tc>
        <w:tc>
          <w:tcPr>
            <w:tcW w:w="6285" w:type="dxa"/>
          </w:tcPr>
          <w:p w14:paraId="1CCAE96F" w14:textId="4BF74EFC" w:rsidR="00E96C9A" w:rsidRPr="00B26155" w:rsidRDefault="00E96C9A" w:rsidP="00CA200F">
            <w:pPr>
              <w:jc w:val="both"/>
              <w:rPr>
                <w:rFonts w:cs="Calibri"/>
                <w:szCs w:val="22"/>
              </w:rPr>
            </w:pPr>
            <w:r w:rsidRPr="00B26155">
              <w:rPr>
                <w:rFonts w:cs="Calibri"/>
                <w:szCs w:val="22"/>
              </w:rPr>
              <w:t xml:space="preserve">Tax </w:t>
            </w:r>
            <w:r>
              <w:rPr>
                <w:rFonts w:cs="Calibri"/>
                <w:szCs w:val="22"/>
              </w:rPr>
              <w:t>L</w:t>
            </w:r>
            <w:r w:rsidRPr="00B26155">
              <w:rPr>
                <w:rFonts w:cs="Calibri"/>
                <w:szCs w:val="22"/>
              </w:rPr>
              <w:t xml:space="preserve">aw  </w:t>
            </w:r>
          </w:p>
        </w:tc>
      </w:tr>
      <w:tr w:rsidR="001012F6" w:rsidRPr="00B26155" w14:paraId="566115A4" w14:textId="77777777" w:rsidTr="00B36D44">
        <w:tc>
          <w:tcPr>
            <w:tcW w:w="9356" w:type="dxa"/>
            <w:gridSpan w:val="4"/>
          </w:tcPr>
          <w:p w14:paraId="0ECFD668" w14:textId="14AA427A" w:rsidR="001012F6" w:rsidRPr="00B26155" w:rsidRDefault="001012F6" w:rsidP="00CA200F">
            <w:pPr>
              <w:jc w:val="both"/>
              <w:rPr>
                <w:rFonts w:cs="Calibri"/>
                <w:szCs w:val="22"/>
              </w:rPr>
            </w:pPr>
            <w:r w:rsidRPr="00B26155">
              <w:rPr>
                <w:rFonts w:cs="Calibri"/>
                <w:szCs w:val="22"/>
              </w:rPr>
              <w:t>Research programme</w:t>
            </w:r>
            <w:r w:rsidR="00630BF6" w:rsidRPr="00B26155">
              <w:rPr>
                <w:rStyle w:val="Voetnootmarkering"/>
                <w:rFonts w:cs="Calibri"/>
                <w:szCs w:val="22"/>
              </w:rPr>
              <w:footnoteReference w:id="3"/>
            </w:r>
          </w:p>
        </w:tc>
      </w:tr>
      <w:tr w:rsidR="00AB0772" w:rsidRPr="00B26155" w14:paraId="18C5C090" w14:textId="77777777" w:rsidTr="001012F6">
        <w:tc>
          <w:tcPr>
            <w:tcW w:w="2268" w:type="dxa"/>
            <w:vMerge w:val="restart"/>
          </w:tcPr>
          <w:p w14:paraId="662AD52D" w14:textId="471F33DC" w:rsidR="00AB0772" w:rsidRPr="00B26155" w:rsidRDefault="00AB0772" w:rsidP="00CA200F">
            <w:pPr>
              <w:jc w:val="both"/>
              <w:rPr>
                <w:rFonts w:cs="Calibri"/>
                <w:szCs w:val="22"/>
              </w:rPr>
            </w:pPr>
          </w:p>
        </w:tc>
        <w:tc>
          <w:tcPr>
            <w:tcW w:w="426" w:type="dxa"/>
          </w:tcPr>
          <w:p w14:paraId="1441154A" w14:textId="0B08625E" w:rsidR="00AB0772" w:rsidRPr="00B26155" w:rsidRDefault="00827B14" w:rsidP="00CA200F">
            <w:pPr>
              <w:jc w:val="both"/>
              <w:rPr>
                <w:rFonts w:cs="Calibri"/>
                <w:b/>
                <w:bCs/>
                <w:szCs w:val="22"/>
              </w:rPr>
            </w:pPr>
            <w:sdt>
              <w:sdtPr>
                <w:rPr>
                  <w:rFonts w:cs="Calibri"/>
                  <w:b/>
                  <w:bCs/>
                  <w:szCs w:val="22"/>
                </w:rPr>
                <w:id w:val="456458391"/>
                <w14:checkbox>
                  <w14:checked w14:val="0"/>
                  <w14:checkedState w14:val="2612" w14:font="MS Gothic"/>
                  <w14:uncheckedState w14:val="2610" w14:font="MS Gothic"/>
                </w14:checkbox>
              </w:sdtPr>
              <w:sdtEndPr/>
              <w:sdtContent>
                <w:r w:rsidR="00050856" w:rsidRPr="00B26155">
                  <w:rPr>
                    <w:rFonts w:ascii="Segoe UI Symbol" w:eastAsia="MS Gothic" w:hAnsi="Segoe UI Symbol" w:cs="Segoe UI Symbol"/>
                    <w:b/>
                    <w:bCs/>
                    <w:szCs w:val="22"/>
                  </w:rPr>
                  <w:t>☐</w:t>
                </w:r>
              </w:sdtContent>
            </w:sdt>
          </w:p>
        </w:tc>
        <w:tc>
          <w:tcPr>
            <w:tcW w:w="6662" w:type="dxa"/>
            <w:gridSpan w:val="2"/>
          </w:tcPr>
          <w:p w14:paraId="1FDA679D" w14:textId="77777777" w:rsidR="00AB0772" w:rsidRPr="00B26155" w:rsidRDefault="00AB0772" w:rsidP="00CA200F">
            <w:pPr>
              <w:jc w:val="both"/>
              <w:rPr>
                <w:rFonts w:cs="Calibri"/>
                <w:szCs w:val="22"/>
              </w:rPr>
            </w:pPr>
            <w:r w:rsidRPr="00B26155">
              <w:rPr>
                <w:rFonts w:cs="Calibri"/>
                <w:szCs w:val="22"/>
              </w:rPr>
              <w:t xml:space="preserve">Coherent Private Law </w:t>
            </w:r>
          </w:p>
        </w:tc>
      </w:tr>
      <w:tr w:rsidR="00AB0772" w:rsidRPr="00B26155" w14:paraId="71FD9798" w14:textId="77777777" w:rsidTr="001012F6">
        <w:tc>
          <w:tcPr>
            <w:tcW w:w="2268" w:type="dxa"/>
            <w:vMerge/>
          </w:tcPr>
          <w:p w14:paraId="75791592" w14:textId="77777777" w:rsidR="00AB0772" w:rsidRPr="00B26155" w:rsidRDefault="00AB0772" w:rsidP="00CA200F">
            <w:pPr>
              <w:jc w:val="both"/>
              <w:rPr>
                <w:rFonts w:cs="Calibri"/>
                <w:szCs w:val="22"/>
              </w:rPr>
            </w:pPr>
          </w:p>
        </w:tc>
        <w:tc>
          <w:tcPr>
            <w:tcW w:w="426" w:type="dxa"/>
          </w:tcPr>
          <w:p w14:paraId="413D8A42" w14:textId="77777777" w:rsidR="00AB0772" w:rsidRPr="00B26155" w:rsidRDefault="00827B14" w:rsidP="00CA200F">
            <w:pPr>
              <w:jc w:val="both"/>
              <w:rPr>
                <w:rFonts w:cs="Calibri"/>
                <w:b/>
                <w:bCs/>
                <w:szCs w:val="22"/>
              </w:rPr>
            </w:pPr>
            <w:sdt>
              <w:sdtPr>
                <w:rPr>
                  <w:rFonts w:cs="Calibri"/>
                  <w:b/>
                  <w:bCs/>
                  <w:szCs w:val="22"/>
                </w:rPr>
                <w:id w:val="-127172187"/>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70EDE881" w14:textId="77777777" w:rsidR="00AB0772" w:rsidRPr="00B26155" w:rsidRDefault="00AB0772" w:rsidP="00CA200F">
            <w:pPr>
              <w:jc w:val="both"/>
              <w:rPr>
                <w:rFonts w:cs="Calibri"/>
                <w:szCs w:val="22"/>
              </w:rPr>
            </w:pPr>
            <w:r w:rsidRPr="00B26155">
              <w:rPr>
                <w:rFonts w:cs="Calibri"/>
                <w:szCs w:val="22"/>
              </w:rPr>
              <w:t xml:space="preserve">Criminal Justice </w:t>
            </w:r>
          </w:p>
        </w:tc>
      </w:tr>
      <w:tr w:rsidR="00AB0772" w:rsidRPr="00B26155" w14:paraId="0E3500F1" w14:textId="77777777" w:rsidTr="001012F6">
        <w:tc>
          <w:tcPr>
            <w:tcW w:w="2268" w:type="dxa"/>
            <w:vMerge/>
          </w:tcPr>
          <w:p w14:paraId="28AD9071" w14:textId="77777777" w:rsidR="00AB0772" w:rsidRPr="00B26155" w:rsidRDefault="00AB0772" w:rsidP="00CA200F">
            <w:pPr>
              <w:jc w:val="both"/>
              <w:rPr>
                <w:rFonts w:cs="Calibri"/>
                <w:szCs w:val="22"/>
              </w:rPr>
            </w:pPr>
          </w:p>
        </w:tc>
        <w:tc>
          <w:tcPr>
            <w:tcW w:w="426" w:type="dxa"/>
          </w:tcPr>
          <w:p w14:paraId="258AFA05" w14:textId="77777777" w:rsidR="00AB0772" w:rsidRPr="00B26155" w:rsidRDefault="00827B14" w:rsidP="00CA200F">
            <w:pPr>
              <w:jc w:val="both"/>
              <w:rPr>
                <w:rFonts w:cs="Calibri"/>
                <w:b/>
                <w:bCs/>
                <w:szCs w:val="22"/>
              </w:rPr>
            </w:pPr>
            <w:sdt>
              <w:sdtPr>
                <w:rPr>
                  <w:rFonts w:cs="Calibri"/>
                  <w:b/>
                  <w:bCs/>
                  <w:szCs w:val="22"/>
                </w:rPr>
                <w:id w:val="-95564609"/>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5FA669C8" w14:textId="77777777" w:rsidR="00AB0772" w:rsidRPr="00B26155" w:rsidRDefault="00AB0772" w:rsidP="00CA200F">
            <w:pPr>
              <w:jc w:val="both"/>
              <w:rPr>
                <w:rFonts w:cs="Calibri"/>
                <w:szCs w:val="22"/>
              </w:rPr>
            </w:pPr>
            <w:r w:rsidRPr="00B26155">
              <w:rPr>
                <w:rFonts w:cs="Calibri"/>
                <w:szCs w:val="22"/>
              </w:rPr>
              <w:t xml:space="preserve">Effective Protection of Fundamental Rights </w:t>
            </w:r>
          </w:p>
        </w:tc>
      </w:tr>
      <w:tr w:rsidR="00AB0772" w:rsidRPr="00B26155" w14:paraId="63B076E0" w14:textId="77777777" w:rsidTr="001012F6">
        <w:tc>
          <w:tcPr>
            <w:tcW w:w="2268" w:type="dxa"/>
            <w:vMerge/>
          </w:tcPr>
          <w:p w14:paraId="2271C484" w14:textId="77777777" w:rsidR="00AB0772" w:rsidRPr="00B26155" w:rsidRDefault="00AB0772" w:rsidP="00CA200F">
            <w:pPr>
              <w:jc w:val="both"/>
              <w:rPr>
                <w:rFonts w:cs="Calibri"/>
                <w:szCs w:val="22"/>
              </w:rPr>
            </w:pPr>
          </w:p>
        </w:tc>
        <w:tc>
          <w:tcPr>
            <w:tcW w:w="426" w:type="dxa"/>
          </w:tcPr>
          <w:p w14:paraId="018CC0D1" w14:textId="77777777" w:rsidR="00AB0772" w:rsidRPr="00B26155" w:rsidRDefault="00827B14" w:rsidP="00CA200F">
            <w:pPr>
              <w:jc w:val="both"/>
              <w:rPr>
                <w:rFonts w:cs="Calibri"/>
                <w:b/>
                <w:bCs/>
                <w:szCs w:val="22"/>
              </w:rPr>
            </w:pPr>
            <w:sdt>
              <w:sdtPr>
                <w:rPr>
                  <w:rFonts w:cs="Calibri"/>
                  <w:b/>
                  <w:bCs/>
                  <w:szCs w:val="22"/>
                </w:rPr>
                <w:id w:val="531542199"/>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0FCDC2A2" w14:textId="77777777" w:rsidR="00AB0772" w:rsidRPr="00B26155" w:rsidRDefault="00AB0772" w:rsidP="00CA200F">
            <w:pPr>
              <w:jc w:val="both"/>
              <w:rPr>
                <w:rFonts w:cs="Calibri"/>
                <w:szCs w:val="22"/>
              </w:rPr>
            </w:pPr>
            <w:r w:rsidRPr="00B26155">
              <w:rPr>
                <w:rFonts w:cs="Calibri"/>
                <w:szCs w:val="22"/>
              </w:rPr>
              <w:t>Exploring the Frontiers of International Law</w:t>
            </w:r>
          </w:p>
        </w:tc>
      </w:tr>
      <w:tr w:rsidR="00AB0772" w:rsidRPr="00B26155" w14:paraId="7B2C9013" w14:textId="77777777" w:rsidTr="001012F6">
        <w:tc>
          <w:tcPr>
            <w:tcW w:w="2268" w:type="dxa"/>
            <w:vMerge/>
          </w:tcPr>
          <w:p w14:paraId="03CD534C" w14:textId="77777777" w:rsidR="00AB0772" w:rsidRPr="00B26155" w:rsidRDefault="00AB0772" w:rsidP="00CA200F">
            <w:pPr>
              <w:jc w:val="both"/>
              <w:rPr>
                <w:rFonts w:cs="Calibri"/>
                <w:szCs w:val="22"/>
              </w:rPr>
            </w:pPr>
          </w:p>
        </w:tc>
        <w:tc>
          <w:tcPr>
            <w:tcW w:w="426" w:type="dxa"/>
          </w:tcPr>
          <w:p w14:paraId="77013338" w14:textId="77777777" w:rsidR="00AB0772" w:rsidRPr="00B26155" w:rsidRDefault="00827B14" w:rsidP="00CA200F">
            <w:pPr>
              <w:jc w:val="both"/>
              <w:rPr>
                <w:rFonts w:cs="Calibri"/>
                <w:b/>
                <w:bCs/>
                <w:szCs w:val="22"/>
              </w:rPr>
            </w:pPr>
            <w:sdt>
              <w:sdtPr>
                <w:rPr>
                  <w:rFonts w:cs="Calibri"/>
                  <w:b/>
                  <w:bCs/>
                  <w:szCs w:val="22"/>
                </w:rPr>
                <w:id w:val="-1389500057"/>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0416D66C" w14:textId="77777777" w:rsidR="00AB0772" w:rsidRPr="00B26155" w:rsidRDefault="00AB0772" w:rsidP="00CA200F">
            <w:pPr>
              <w:jc w:val="both"/>
              <w:rPr>
                <w:rFonts w:cs="Calibri"/>
                <w:szCs w:val="22"/>
              </w:rPr>
            </w:pPr>
            <w:r w:rsidRPr="00B26155">
              <w:rPr>
                <w:rFonts w:cs="Calibri"/>
                <w:szCs w:val="22"/>
              </w:rPr>
              <w:t>Legitimacy and Effectiveness of Law &amp; Governance</w:t>
            </w:r>
          </w:p>
        </w:tc>
      </w:tr>
      <w:tr w:rsidR="00AB0772" w:rsidRPr="00B26155" w14:paraId="66B4D93C" w14:textId="77777777" w:rsidTr="001012F6">
        <w:tc>
          <w:tcPr>
            <w:tcW w:w="2268" w:type="dxa"/>
            <w:vMerge/>
          </w:tcPr>
          <w:p w14:paraId="77A0147F" w14:textId="77777777" w:rsidR="00AB0772" w:rsidRPr="00B26155" w:rsidRDefault="00AB0772" w:rsidP="00CA200F">
            <w:pPr>
              <w:jc w:val="both"/>
              <w:rPr>
                <w:rFonts w:cs="Calibri"/>
                <w:szCs w:val="22"/>
              </w:rPr>
            </w:pPr>
          </w:p>
        </w:tc>
        <w:tc>
          <w:tcPr>
            <w:tcW w:w="426" w:type="dxa"/>
          </w:tcPr>
          <w:p w14:paraId="533F460B" w14:textId="77777777" w:rsidR="00AB0772" w:rsidRPr="00B26155" w:rsidRDefault="00827B14" w:rsidP="00CA200F">
            <w:pPr>
              <w:jc w:val="both"/>
              <w:rPr>
                <w:rFonts w:cs="Calibri"/>
                <w:b/>
                <w:bCs/>
                <w:szCs w:val="22"/>
              </w:rPr>
            </w:pPr>
            <w:sdt>
              <w:sdtPr>
                <w:rPr>
                  <w:rFonts w:cs="Calibri"/>
                  <w:b/>
                  <w:bCs/>
                  <w:szCs w:val="22"/>
                </w:rPr>
                <w:id w:val="157270127"/>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3D6F0237" w14:textId="77777777" w:rsidR="00AB0772" w:rsidRPr="00B26155" w:rsidRDefault="00AB0772" w:rsidP="00CA200F">
            <w:pPr>
              <w:jc w:val="both"/>
              <w:rPr>
                <w:rFonts w:cs="Calibri"/>
                <w:szCs w:val="22"/>
              </w:rPr>
            </w:pPr>
            <w:r w:rsidRPr="00B26155">
              <w:rPr>
                <w:rFonts w:cs="Calibri"/>
                <w:szCs w:val="22"/>
              </w:rPr>
              <w:t>Limits of Tax Jurisdiction</w:t>
            </w:r>
          </w:p>
        </w:tc>
      </w:tr>
      <w:tr w:rsidR="00AB0772" w:rsidRPr="00B26155" w14:paraId="1DD262AD" w14:textId="77777777" w:rsidTr="001012F6">
        <w:tc>
          <w:tcPr>
            <w:tcW w:w="2268" w:type="dxa"/>
            <w:vMerge/>
          </w:tcPr>
          <w:p w14:paraId="42FECA28" w14:textId="77777777" w:rsidR="00AB0772" w:rsidRPr="00B26155" w:rsidRDefault="00AB0772" w:rsidP="00CA200F">
            <w:pPr>
              <w:jc w:val="both"/>
              <w:rPr>
                <w:rFonts w:cs="Calibri"/>
                <w:szCs w:val="22"/>
              </w:rPr>
            </w:pPr>
          </w:p>
        </w:tc>
        <w:tc>
          <w:tcPr>
            <w:tcW w:w="426" w:type="dxa"/>
          </w:tcPr>
          <w:p w14:paraId="439E47EF" w14:textId="77777777" w:rsidR="00AB0772" w:rsidRPr="00B26155" w:rsidRDefault="00827B14" w:rsidP="00CA200F">
            <w:pPr>
              <w:jc w:val="both"/>
              <w:rPr>
                <w:rFonts w:cs="Calibri"/>
                <w:b/>
                <w:bCs/>
                <w:szCs w:val="22"/>
              </w:rPr>
            </w:pPr>
            <w:sdt>
              <w:sdtPr>
                <w:rPr>
                  <w:rFonts w:cs="Calibri"/>
                  <w:b/>
                  <w:bCs/>
                  <w:szCs w:val="22"/>
                </w:rPr>
                <w:id w:val="-1003822135"/>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2A3A68C7" w14:textId="5DC5AB3E" w:rsidR="00AB0772" w:rsidRPr="00B26155" w:rsidRDefault="00216E65" w:rsidP="00CA200F">
            <w:pPr>
              <w:jc w:val="both"/>
              <w:rPr>
                <w:rFonts w:cs="Calibri"/>
                <w:szCs w:val="22"/>
              </w:rPr>
            </w:pPr>
            <w:r w:rsidRPr="00B26155">
              <w:rPr>
                <w:rFonts w:cs="Calibri"/>
                <w:szCs w:val="22"/>
              </w:rPr>
              <w:t>Progression of EU Law</w:t>
            </w:r>
          </w:p>
        </w:tc>
      </w:tr>
      <w:tr w:rsidR="00AB0772" w:rsidRPr="00B26155" w14:paraId="62BAC77A" w14:textId="77777777" w:rsidTr="001012F6">
        <w:tc>
          <w:tcPr>
            <w:tcW w:w="2268" w:type="dxa"/>
            <w:vMerge/>
          </w:tcPr>
          <w:p w14:paraId="2B204C28" w14:textId="77777777" w:rsidR="00AB0772" w:rsidRPr="00B26155" w:rsidRDefault="00AB0772" w:rsidP="00CA200F">
            <w:pPr>
              <w:jc w:val="both"/>
              <w:rPr>
                <w:rFonts w:cs="Calibri"/>
                <w:szCs w:val="22"/>
              </w:rPr>
            </w:pPr>
          </w:p>
        </w:tc>
        <w:tc>
          <w:tcPr>
            <w:tcW w:w="426" w:type="dxa"/>
          </w:tcPr>
          <w:p w14:paraId="1116750C" w14:textId="77777777" w:rsidR="00AB0772" w:rsidRPr="00B26155" w:rsidRDefault="00827B14" w:rsidP="00CA200F">
            <w:pPr>
              <w:jc w:val="both"/>
              <w:rPr>
                <w:rFonts w:cs="Calibri"/>
                <w:b/>
                <w:bCs/>
                <w:szCs w:val="22"/>
              </w:rPr>
            </w:pPr>
            <w:sdt>
              <w:sdtPr>
                <w:rPr>
                  <w:rFonts w:cs="Calibri"/>
                  <w:b/>
                  <w:bCs/>
                  <w:szCs w:val="22"/>
                </w:rPr>
                <w:id w:val="202680848"/>
                <w14:checkbox>
                  <w14:checked w14:val="0"/>
                  <w14:checkedState w14:val="2612" w14:font="MS Gothic"/>
                  <w14:uncheckedState w14:val="2610" w14:font="MS Gothic"/>
                </w14:checkbox>
              </w:sdtPr>
              <w:sdtEndPr/>
              <w:sdtContent>
                <w:r w:rsidR="00AB0772" w:rsidRPr="00B26155">
                  <w:rPr>
                    <w:rFonts w:ascii="Segoe UI Symbol" w:eastAsia="MS Gothic" w:hAnsi="Segoe UI Symbol" w:cs="Segoe UI Symbol"/>
                    <w:b/>
                    <w:bCs/>
                    <w:szCs w:val="22"/>
                  </w:rPr>
                  <w:t>☐</w:t>
                </w:r>
              </w:sdtContent>
            </w:sdt>
          </w:p>
        </w:tc>
        <w:tc>
          <w:tcPr>
            <w:tcW w:w="6662" w:type="dxa"/>
            <w:gridSpan w:val="2"/>
          </w:tcPr>
          <w:p w14:paraId="25951106" w14:textId="758DD8DE" w:rsidR="00AB0772" w:rsidRPr="00B26155" w:rsidRDefault="00216E65" w:rsidP="00CA200F">
            <w:pPr>
              <w:jc w:val="both"/>
              <w:rPr>
                <w:rFonts w:cs="Calibri"/>
                <w:szCs w:val="22"/>
              </w:rPr>
            </w:pPr>
            <w:r w:rsidRPr="00B26155">
              <w:rPr>
                <w:rFonts w:cs="Calibri"/>
                <w:szCs w:val="22"/>
              </w:rPr>
              <w:t>Reform of Social Legislation</w:t>
            </w:r>
          </w:p>
        </w:tc>
      </w:tr>
    </w:tbl>
    <w:p w14:paraId="14FFBE02" w14:textId="77777777" w:rsidR="008E1E5F" w:rsidRPr="00B26155" w:rsidRDefault="008E1E5F" w:rsidP="00CA200F">
      <w:pPr>
        <w:jc w:val="both"/>
        <w:rPr>
          <w:rFonts w:cs="Calibri"/>
        </w:rPr>
      </w:pPr>
      <w:r w:rsidRPr="00B26155">
        <w:rPr>
          <w:rFonts w:cs="Calibri"/>
        </w:rPr>
        <w:br w:type="page"/>
      </w:r>
    </w:p>
    <w:tbl>
      <w:tblPr>
        <w:tblStyle w:val="Tabelraster"/>
        <w:tblW w:w="9356" w:type="dxa"/>
        <w:tblInd w:w="-5" w:type="dxa"/>
        <w:tblLayout w:type="fixed"/>
        <w:tblLook w:val="04A0" w:firstRow="1" w:lastRow="0" w:firstColumn="1" w:lastColumn="0" w:noHBand="0" w:noVBand="1"/>
      </w:tblPr>
      <w:tblGrid>
        <w:gridCol w:w="9356"/>
      </w:tblGrid>
      <w:tr w:rsidR="00F411C5" w:rsidRPr="00B26155" w14:paraId="2309A0BC" w14:textId="77777777" w:rsidTr="007D3451">
        <w:tc>
          <w:tcPr>
            <w:tcW w:w="9356" w:type="dxa"/>
          </w:tcPr>
          <w:p w14:paraId="234B83BD" w14:textId="3DB65F3B" w:rsidR="00F411C5" w:rsidRPr="00B26155" w:rsidRDefault="00F411C5" w:rsidP="00CA200F">
            <w:pPr>
              <w:jc w:val="both"/>
              <w:rPr>
                <w:rFonts w:cs="Calibri"/>
                <w:b/>
                <w:bCs/>
                <w:szCs w:val="22"/>
              </w:rPr>
            </w:pPr>
            <w:r w:rsidRPr="00B26155">
              <w:rPr>
                <w:rFonts w:cs="Calibri"/>
                <w:b/>
                <w:bCs/>
                <w:szCs w:val="22"/>
              </w:rPr>
              <w:lastRenderedPageBreak/>
              <w:t xml:space="preserve">Topic </w:t>
            </w:r>
            <w:r w:rsidR="00F0187F" w:rsidRPr="00B26155">
              <w:rPr>
                <w:rFonts w:cs="Calibri"/>
                <w:b/>
                <w:bCs/>
                <w:szCs w:val="22"/>
              </w:rPr>
              <w:t xml:space="preserve">or title </w:t>
            </w:r>
            <w:r w:rsidRPr="00B26155">
              <w:rPr>
                <w:rFonts w:cs="Calibri"/>
                <w:b/>
                <w:bCs/>
                <w:szCs w:val="22"/>
              </w:rPr>
              <w:t>of PhD research</w:t>
            </w:r>
            <w:r w:rsidR="00F0187F" w:rsidRPr="00B26155">
              <w:rPr>
                <w:rFonts w:cs="Calibri"/>
                <w:b/>
                <w:bCs/>
                <w:szCs w:val="22"/>
              </w:rPr>
              <w:t xml:space="preserve"> (max. 50 words)</w:t>
            </w:r>
          </w:p>
        </w:tc>
      </w:tr>
      <w:tr w:rsidR="00C817FB" w:rsidRPr="00B26155" w14:paraId="70A84A95" w14:textId="77777777" w:rsidTr="006B5BA5">
        <w:tc>
          <w:tcPr>
            <w:tcW w:w="9356" w:type="dxa"/>
          </w:tcPr>
          <w:p w14:paraId="006ACF3C" w14:textId="77777777" w:rsidR="00C817FB" w:rsidRPr="00B26155" w:rsidRDefault="00C817FB" w:rsidP="00CA200F">
            <w:pPr>
              <w:jc w:val="both"/>
              <w:rPr>
                <w:rFonts w:cs="Calibri"/>
                <w:szCs w:val="22"/>
              </w:rPr>
            </w:pPr>
          </w:p>
          <w:p w14:paraId="4DC2FC55" w14:textId="77777777" w:rsidR="00C817FB" w:rsidRPr="00B26155" w:rsidRDefault="00C817FB" w:rsidP="00CA200F">
            <w:pPr>
              <w:jc w:val="both"/>
              <w:rPr>
                <w:rFonts w:cs="Calibri"/>
                <w:szCs w:val="22"/>
              </w:rPr>
            </w:pPr>
          </w:p>
          <w:p w14:paraId="0282D815" w14:textId="77777777" w:rsidR="007A1237" w:rsidRPr="00B26155" w:rsidRDefault="007A1237" w:rsidP="00CA200F">
            <w:pPr>
              <w:jc w:val="both"/>
              <w:rPr>
                <w:rFonts w:cs="Calibri"/>
                <w:szCs w:val="22"/>
              </w:rPr>
            </w:pPr>
          </w:p>
        </w:tc>
      </w:tr>
    </w:tbl>
    <w:p w14:paraId="440E4A1F" w14:textId="77777777" w:rsidR="003B5EA9" w:rsidRPr="00B26155" w:rsidRDefault="003B5EA9" w:rsidP="00CA200F">
      <w:pPr>
        <w:jc w:val="both"/>
        <w:rPr>
          <w:rFonts w:eastAsiaTheme="majorEastAsia" w:cs="Calibri"/>
          <w:szCs w:val="22"/>
        </w:rPr>
      </w:pPr>
    </w:p>
    <w:p w14:paraId="02BCC741" w14:textId="28C38AD5" w:rsidR="00BB3797" w:rsidRPr="00B26155" w:rsidRDefault="00BB3797" w:rsidP="00CA200F">
      <w:pPr>
        <w:pStyle w:val="Kop2"/>
        <w:shd w:val="clear" w:color="auto" w:fill="DBE5F1" w:themeFill="accent1" w:themeFillTint="33"/>
        <w:spacing w:after="160"/>
        <w:jc w:val="both"/>
        <w:rPr>
          <w:rFonts w:cs="Calibri"/>
          <w:szCs w:val="22"/>
        </w:rPr>
      </w:pPr>
      <w:bookmarkStart w:id="4" w:name="_1.2_Supervisors"/>
      <w:bookmarkStart w:id="5" w:name="_Toc208573617"/>
      <w:bookmarkEnd w:id="4"/>
      <w:r w:rsidRPr="00B26155">
        <w:rPr>
          <w:rFonts w:cs="Calibri"/>
          <w:szCs w:val="22"/>
        </w:rPr>
        <w:t>1.2</w:t>
      </w:r>
      <w:r w:rsidRPr="00B26155">
        <w:rPr>
          <w:rFonts w:cs="Calibri"/>
          <w:szCs w:val="22"/>
        </w:rPr>
        <w:tab/>
        <w:t>Supervisors</w:t>
      </w:r>
      <w:bookmarkEnd w:id="5"/>
      <w:r w:rsidRPr="00B26155">
        <w:rPr>
          <w:rFonts w:cs="Calibri"/>
          <w:szCs w:val="22"/>
        </w:rPr>
        <w:t xml:space="preserve">  </w:t>
      </w:r>
    </w:p>
    <w:p w14:paraId="5EE4A223" w14:textId="2879D1F9" w:rsidR="00BB3797" w:rsidRPr="00B26155" w:rsidRDefault="00BB3797" w:rsidP="00E52B42">
      <w:pPr>
        <w:pStyle w:val="Lijstalinea"/>
        <w:numPr>
          <w:ilvl w:val="0"/>
          <w:numId w:val="11"/>
        </w:numPr>
        <w:ind w:left="360"/>
        <w:jc w:val="both"/>
        <w:rPr>
          <w:rFonts w:cs="Calibri"/>
          <w:szCs w:val="22"/>
        </w:rPr>
      </w:pPr>
      <w:r w:rsidRPr="00B26155">
        <w:rPr>
          <w:rFonts w:cs="Calibri"/>
          <w:szCs w:val="22"/>
        </w:rPr>
        <w:t xml:space="preserve">The </w:t>
      </w:r>
      <w:r w:rsidRPr="00B26155">
        <w:rPr>
          <w:rFonts w:cs="Calibri"/>
          <w:b/>
          <w:bCs/>
          <w:szCs w:val="22"/>
        </w:rPr>
        <w:t>supervisor (promotor)</w:t>
      </w:r>
      <w:r w:rsidRPr="00B26155">
        <w:rPr>
          <w:rFonts w:cs="Calibri"/>
          <w:szCs w:val="22"/>
        </w:rPr>
        <w:t xml:space="preserve"> is a professor or </w:t>
      </w:r>
      <w:r w:rsidR="004019AA" w:rsidRPr="00B26155">
        <w:rPr>
          <w:rFonts w:cs="Calibri"/>
          <w:szCs w:val="22"/>
        </w:rPr>
        <w:t xml:space="preserve">associate professor </w:t>
      </w:r>
      <w:r w:rsidRPr="00B26155">
        <w:rPr>
          <w:rFonts w:cs="Calibri"/>
          <w:szCs w:val="22"/>
        </w:rPr>
        <w:t xml:space="preserve">with </w:t>
      </w:r>
      <w:r w:rsidRPr="00B26155">
        <w:rPr>
          <w:rFonts w:cs="Calibri"/>
          <w:i/>
          <w:iCs/>
          <w:szCs w:val="22"/>
        </w:rPr>
        <w:t xml:space="preserve">ius </w:t>
      </w:r>
      <w:proofErr w:type="spellStart"/>
      <w:r w:rsidRPr="00B26155">
        <w:rPr>
          <w:rFonts w:cs="Calibri"/>
          <w:i/>
          <w:iCs/>
          <w:szCs w:val="22"/>
        </w:rPr>
        <w:t>promovendi</w:t>
      </w:r>
      <w:proofErr w:type="spellEnd"/>
      <w:r w:rsidRPr="00B26155">
        <w:rPr>
          <w:rFonts w:cs="Calibri"/>
          <w:szCs w:val="22"/>
        </w:rPr>
        <w:t xml:space="preserve"> appointed at Leiden University</w:t>
      </w:r>
      <w:r w:rsidR="00434F96" w:rsidRPr="00B26155">
        <w:rPr>
          <w:rFonts w:cs="Calibri"/>
          <w:szCs w:val="22"/>
        </w:rPr>
        <w:t>.</w:t>
      </w:r>
      <w:r w:rsidRPr="00B26155">
        <w:rPr>
          <w:rFonts w:cs="Calibri"/>
          <w:szCs w:val="22"/>
        </w:rPr>
        <w:t xml:space="preserve"> </w:t>
      </w:r>
    </w:p>
    <w:p w14:paraId="4E8F7EA8" w14:textId="77777777" w:rsidR="00BB3797" w:rsidRPr="00B26155" w:rsidRDefault="00BB3797" w:rsidP="00CA200F">
      <w:pPr>
        <w:jc w:val="both"/>
        <w:rPr>
          <w:rFonts w:cs="Calibri"/>
          <w:szCs w:val="22"/>
        </w:rPr>
      </w:pPr>
    </w:p>
    <w:p w14:paraId="694370A6" w14:textId="29AC89DB" w:rsidR="00BB3797" w:rsidRPr="00B26155" w:rsidRDefault="00BB3797" w:rsidP="00E52B42">
      <w:pPr>
        <w:pStyle w:val="Lijstalinea"/>
        <w:numPr>
          <w:ilvl w:val="0"/>
          <w:numId w:val="11"/>
        </w:numPr>
        <w:ind w:left="360"/>
        <w:jc w:val="both"/>
        <w:rPr>
          <w:rFonts w:cs="Calibri"/>
          <w:szCs w:val="22"/>
        </w:rPr>
      </w:pPr>
      <w:r w:rsidRPr="00B26155">
        <w:rPr>
          <w:rFonts w:cs="Calibri"/>
          <w:szCs w:val="22"/>
        </w:rPr>
        <w:t xml:space="preserve">The </w:t>
      </w:r>
      <w:r w:rsidRPr="00B26155">
        <w:rPr>
          <w:rFonts w:cs="Calibri"/>
          <w:b/>
          <w:bCs/>
          <w:szCs w:val="22"/>
        </w:rPr>
        <w:t>co-supervisor</w:t>
      </w:r>
      <w:r w:rsidR="0031737A" w:rsidRPr="00B26155">
        <w:rPr>
          <w:rFonts w:cs="Calibri"/>
          <w:b/>
          <w:bCs/>
          <w:szCs w:val="22"/>
        </w:rPr>
        <w:t xml:space="preserve"> (co-promotor)</w:t>
      </w:r>
      <w:r w:rsidRPr="00B26155">
        <w:rPr>
          <w:rFonts w:cs="Calibri"/>
          <w:szCs w:val="22"/>
        </w:rPr>
        <w:t xml:space="preserve"> is an expert who holds a PhD, is not a professor </w:t>
      </w:r>
      <w:r w:rsidR="00351834" w:rsidRPr="00B26155">
        <w:rPr>
          <w:rFonts w:cs="Calibri"/>
          <w:szCs w:val="22"/>
        </w:rPr>
        <w:t xml:space="preserve">or associate professor </w:t>
      </w:r>
      <w:r w:rsidRPr="00B26155">
        <w:rPr>
          <w:rFonts w:cs="Calibri"/>
          <w:szCs w:val="22"/>
        </w:rPr>
        <w:t xml:space="preserve">with </w:t>
      </w:r>
      <w:r w:rsidRPr="00B26155">
        <w:rPr>
          <w:rFonts w:cs="Calibri"/>
          <w:i/>
          <w:iCs/>
          <w:szCs w:val="22"/>
        </w:rPr>
        <w:t>ius</w:t>
      </w:r>
      <w:r w:rsidR="00851EA7" w:rsidRPr="00B26155">
        <w:rPr>
          <w:rFonts w:cs="Calibri"/>
          <w:i/>
          <w:iCs/>
          <w:szCs w:val="22"/>
        </w:rPr>
        <w:t xml:space="preserve"> </w:t>
      </w:r>
      <w:proofErr w:type="spellStart"/>
      <w:r w:rsidRPr="00B26155">
        <w:rPr>
          <w:rFonts w:cs="Calibri"/>
          <w:i/>
          <w:iCs/>
          <w:szCs w:val="22"/>
        </w:rPr>
        <w:t>promovendi</w:t>
      </w:r>
      <w:proofErr w:type="spellEnd"/>
      <w:r w:rsidRPr="00B26155">
        <w:rPr>
          <w:rFonts w:cs="Calibri"/>
          <w:szCs w:val="22"/>
        </w:rPr>
        <w:t xml:space="preserve">, and is entitled to use the title of Doctor in the Netherlands. </w:t>
      </w:r>
    </w:p>
    <w:p w14:paraId="1455D8F7" w14:textId="77777777" w:rsidR="00BB3797" w:rsidRPr="00B26155" w:rsidRDefault="00BB3797" w:rsidP="00CA200F">
      <w:pPr>
        <w:jc w:val="both"/>
        <w:rPr>
          <w:rFonts w:cs="Calibri"/>
          <w:szCs w:val="22"/>
        </w:rPr>
      </w:pPr>
    </w:p>
    <w:p w14:paraId="6164A521" w14:textId="57159766" w:rsidR="00BB3797" w:rsidRPr="00B26155" w:rsidRDefault="00BB3797" w:rsidP="00E52B42">
      <w:pPr>
        <w:pStyle w:val="Lijstalinea"/>
        <w:numPr>
          <w:ilvl w:val="0"/>
          <w:numId w:val="11"/>
        </w:numPr>
        <w:ind w:left="360"/>
        <w:jc w:val="both"/>
        <w:rPr>
          <w:rFonts w:cs="Calibri"/>
          <w:szCs w:val="22"/>
        </w:rPr>
      </w:pPr>
      <w:r w:rsidRPr="00B26155">
        <w:rPr>
          <w:rFonts w:cs="Calibri"/>
          <w:szCs w:val="22"/>
        </w:rPr>
        <w:t xml:space="preserve">All PhD </w:t>
      </w:r>
      <w:r w:rsidR="00F0187F" w:rsidRPr="00B26155">
        <w:rPr>
          <w:rFonts w:cs="Calibri"/>
          <w:szCs w:val="22"/>
        </w:rPr>
        <w:t xml:space="preserve">candidates </w:t>
      </w:r>
      <w:r w:rsidRPr="00B26155">
        <w:rPr>
          <w:rFonts w:cs="Calibri"/>
          <w:szCs w:val="22"/>
        </w:rPr>
        <w:t xml:space="preserve">have </w:t>
      </w:r>
      <w:r w:rsidR="00904BF5" w:rsidRPr="00B26155">
        <w:rPr>
          <w:rFonts w:cs="Calibri"/>
          <w:szCs w:val="22"/>
        </w:rPr>
        <w:t>at least two persons</w:t>
      </w:r>
      <w:r w:rsidR="00414459" w:rsidRPr="00B26155">
        <w:rPr>
          <w:rFonts w:cs="Calibri"/>
          <w:szCs w:val="22"/>
        </w:rPr>
        <w:t xml:space="preserve"> in their</w:t>
      </w:r>
      <w:r w:rsidR="00414459" w:rsidRPr="00B26155">
        <w:rPr>
          <w:rFonts w:cs="Calibri"/>
          <w:b/>
          <w:bCs/>
          <w:szCs w:val="22"/>
        </w:rPr>
        <w:t xml:space="preserve"> </w:t>
      </w:r>
      <w:r w:rsidRPr="00B26155">
        <w:rPr>
          <w:rFonts w:cs="Calibri"/>
          <w:b/>
          <w:bCs/>
          <w:szCs w:val="22"/>
        </w:rPr>
        <w:t>supervisor</w:t>
      </w:r>
      <w:r w:rsidR="00414459" w:rsidRPr="00B26155">
        <w:rPr>
          <w:rFonts w:cs="Calibri"/>
          <w:b/>
          <w:bCs/>
          <w:szCs w:val="22"/>
        </w:rPr>
        <w:t>y team</w:t>
      </w:r>
      <w:r w:rsidRPr="00B26155">
        <w:rPr>
          <w:rFonts w:cs="Calibri"/>
          <w:szCs w:val="22"/>
        </w:rPr>
        <w:t>. If there is one supervisor, there may be no more than two co-supervisors, and if there are two supervisors, there may be only one co-supervisor.</w:t>
      </w:r>
    </w:p>
    <w:p w14:paraId="61039E45" w14:textId="2F8A462E" w:rsidR="0031737A" w:rsidRPr="00B26155" w:rsidRDefault="0031737A" w:rsidP="00CA200F">
      <w:pPr>
        <w:jc w:val="both"/>
        <w:rPr>
          <w:rFonts w:cs="Calibri"/>
          <w:szCs w:val="22"/>
        </w:rPr>
      </w:pPr>
    </w:p>
    <w:p w14:paraId="547EDA6C" w14:textId="47BA1330" w:rsidR="00BB3797" w:rsidRPr="00B26155" w:rsidRDefault="0031737A" w:rsidP="00E52B42">
      <w:pPr>
        <w:pStyle w:val="Lijstalinea"/>
        <w:numPr>
          <w:ilvl w:val="0"/>
          <w:numId w:val="11"/>
        </w:numPr>
        <w:ind w:left="360"/>
        <w:jc w:val="both"/>
        <w:rPr>
          <w:rFonts w:cs="Calibri"/>
          <w:szCs w:val="22"/>
        </w:rPr>
      </w:pPr>
      <w:r w:rsidRPr="00B26155">
        <w:rPr>
          <w:rFonts w:cs="Calibri"/>
          <w:szCs w:val="22"/>
        </w:rPr>
        <w:t xml:space="preserve">PhD </w:t>
      </w:r>
      <w:r w:rsidR="00F0187F" w:rsidRPr="00B26155">
        <w:rPr>
          <w:rFonts w:cs="Calibri"/>
          <w:szCs w:val="22"/>
        </w:rPr>
        <w:t>candidates</w:t>
      </w:r>
      <w:r w:rsidRPr="00B26155">
        <w:rPr>
          <w:rFonts w:cs="Calibri"/>
          <w:szCs w:val="22"/>
        </w:rPr>
        <w:t xml:space="preserve"> may have a </w:t>
      </w:r>
      <w:r w:rsidRPr="00B26155">
        <w:rPr>
          <w:rFonts w:cs="Calibri"/>
          <w:b/>
          <w:bCs/>
          <w:szCs w:val="22"/>
        </w:rPr>
        <w:t>daily supervisor</w:t>
      </w:r>
      <w:r w:rsidR="00414459" w:rsidRPr="00B26155">
        <w:rPr>
          <w:rFonts w:cs="Calibri"/>
          <w:b/>
          <w:bCs/>
          <w:szCs w:val="22"/>
        </w:rPr>
        <w:t xml:space="preserve"> </w:t>
      </w:r>
      <w:r w:rsidR="00414459" w:rsidRPr="00B26155">
        <w:rPr>
          <w:rFonts w:cs="Calibri"/>
          <w:szCs w:val="22"/>
        </w:rPr>
        <w:t>in addition to their supervisor</w:t>
      </w:r>
      <w:r w:rsidR="00687CAC" w:rsidRPr="00B26155">
        <w:rPr>
          <w:rFonts w:cs="Calibri"/>
          <w:szCs w:val="22"/>
        </w:rPr>
        <w:t>(</w:t>
      </w:r>
      <w:r w:rsidR="00414459" w:rsidRPr="00B26155">
        <w:rPr>
          <w:rFonts w:cs="Calibri"/>
          <w:szCs w:val="22"/>
        </w:rPr>
        <w:t>s</w:t>
      </w:r>
      <w:r w:rsidR="00687CAC" w:rsidRPr="00B26155">
        <w:rPr>
          <w:rFonts w:cs="Calibri"/>
          <w:szCs w:val="22"/>
        </w:rPr>
        <w:t>)</w:t>
      </w:r>
      <w:r w:rsidR="00414459" w:rsidRPr="00B26155">
        <w:rPr>
          <w:rFonts w:cs="Calibri"/>
          <w:szCs w:val="22"/>
        </w:rPr>
        <w:t xml:space="preserve"> and/or co-supervisor</w:t>
      </w:r>
      <w:r w:rsidR="00687CAC" w:rsidRPr="00B26155">
        <w:rPr>
          <w:rFonts w:cs="Calibri"/>
          <w:szCs w:val="22"/>
        </w:rPr>
        <w:t>(</w:t>
      </w:r>
      <w:r w:rsidR="00414459" w:rsidRPr="00B26155">
        <w:rPr>
          <w:rFonts w:cs="Calibri"/>
          <w:szCs w:val="22"/>
        </w:rPr>
        <w:t>s</w:t>
      </w:r>
      <w:r w:rsidR="00687CAC" w:rsidRPr="00B26155">
        <w:rPr>
          <w:rFonts w:cs="Calibri"/>
          <w:szCs w:val="22"/>
        </w:rPr>
        <w:t>)</w:t>
      </w:r>
      <w:r w:rsidRPr="00B26155">
        <w:rPr>
          <w:rFonts w:cs="Calibri"/>
          <w:szCs w:val="22"/>
        </w:rPr>
        <w:t xml:space="preserve">. </w:t>
      </w:r>
      <w:r w:rsidR="00414459" w:rsidRPr="00B26155">
        <w:rPr>
          <w:rFonts w:cs="Calibri"/>
          <w:szCs w:val="22"/>
        </w:rPr>
        <w:t>Alternatively, a</w:t>
      </w:r>
      <w:r w:rsidRPr="00B26155">
        <w:rPr>
          <w:rFonts w:cs="Calibri"/>
          <w:szCs w:val="22"/>
        </w:rPr>
        <w:t xml:space="preserve"> supervisor or co-supervisor may act as daily supervisor.</w:t>
      </w:r>
    </w:p>
    <w:p w14:paraId="51E7BFDE" w14:textId="77777777" w:rsidR="0031737A" w:rsidRDefault="0031737A" w:rsidP="00CA200F">
      <w:pPr>
        <w:jc w:val="both"/>
        <w:rPr>
          <w:rFonts w:cs="Calibri"/>
          <w:szCs w:val="22"/>
        </w:rPr>
      </w:pPr>
    </w:p>
    <w:p w14:paraId="12CD1C1E" w14:textId="2413033A" w:rsidR="003B5EA9" w:rsidRDefault="003B5EA9" w:rsidP="00CA200F">
      <w:pPr>
        <w:jc w:val="both"/>
        <w:rPr>
          <w:rFonts w:cs="Calibri"/>
          <w:i/>
          <w:iCs/>
          <w:color w:val="FF0000"/>
          <w:szCs w:val="22"/>
        </w:rPr>
      </w:pPr>
      <w:r w:rsidRPr="003B5EA9">
        <w:rPr>
          <w:rFonts w:cs="Calibri"/>
          <w:i/>
          <w:iCs/>
          <w:color w:val="FF0000"/>
          <w:szCs w:val="22"/>
        </w:rPr>
        <w:t xml:space="preserve">Please include the names and roles of </w:t>
      </w:r>
      <w:r w:rsidR="00897021">
        <w:rPr>
          <w:rFonts w:cs="Calibri"/>
          <w:i/>
          <w:iCs/>
          <w:color w:val="FF0000"/>
          <w:szCs w:val="22"/>
        </w:rPr>
        <w:t>your</w:t>
      </w:r>
      <w:r w:rsidRPr="003B5EA9">
        <w:rPr>
          <w:rFonts w:cs="Calibri"/>
          <w:i/>
          <w:iCs/>
          <w:color w:val="FF0000"/>
          <w:szCs w:val="22"/>
        </w:rPr>
        <w:t xml:space="preserve"> supervisors. </w:t>
      </w:r>
      <w:r w:rsidR="00D95166">
        <w:rPr>
          <w:rFonts w:cs="Calibri"/>
          <w:i/>
          <w:iCs/>
          <w:color w:val="FF0000"/>
          <w:szCs w:val="22"/>
        </w:rPr>
        <w:t>Supervision a</w:t>
      </w:r>
      <w:r w:rsidRPr="003B5EA9">
        <w:rPr>
          <w:rFonts w:cs="Calibri"/>
          <w:i/>
          <w:iCs/>
          <w:color w:val="FF0000"/>
          <w:szCs w:val="22"/>
        </w:rPr>
        <w:t xml:space="preserve">greements are described in </w:t>
      </w:r>
      <w:hyperlink w:anchor="_3._Supervision" w:history="1">
        <w:r w:rsidRPr="003B5EA9">
          <w:rPr>
            <w:rStyle w:val="Hyperlink"/>
            <w:rFonts w:cs="Calibri"/>
            <w:i/>
            <w:iCs/>
            <w:color w:val="FF0000"/>
            <w:szCs w:val="22"/>
          </w:rPr>
          <w:t>section 3</w:t>
        </w:r>
      </w:hyperlink>
      <w:r w:rsidRPr="003B5EA9">
        <w:rPr>
          <w:rFonts w:cs="Calibri"/>
          <w:i/>
          <w:iCs/>
          <w:color w:val="FF0000"/>
          <w:szCs w:val="22"/>
        </w:rPr>
        <w:t>.</w:t>
      </w:r>
    </w:p>
    <w:p w14:paraId="4D8DD823" w14:textId="77777777" w:rsidR="003B5EA9" w:rsidRPr="00B26155" w:rsidRDefault="003B5EA9" w:rsidP="00CA200F">
      <w:pPr>
        <w:jc w:val="both"/>
        <w:rPr>
          <w:rFonts w:cs="Calibri"/>
          <w:szCs w:val="22"/>
        </w:rPr>
      </w:pPr>
    </w:p>
    <w:tbl>
      <w:tblPr>
        <w:tblStyle w:val="Tabelraster"/>
        <w:tblW w:w="9356" w:type="dxa"/>
        <w:tblInd w:w="-5" w:type="dxa"/>
        <w:tblLayout w:type="fixed"/>
        <w:tblLook w:val="04A0" w:firstRow="1" w:lastRow="0" w:firstColumn="1" w:lastColumn="0" w:noHBand="0" w:noVBand="1"/>
      </w:tblPr>
      <w:tblGrid>
        <w:gridCol w:w="2268"/>
        <w:gridCol w:w="426"/>
        <w:gridCol w:w="6662"/>
      </w:tblGrid>
      <w:tr w:rsidR="00F411C5" w:rsidRPr="00B26155" w14:paraId="34ACE0B3" w14:textId="77777777" w:rsidTr="00F411C5">
        <w:tc>
          <w:tcPr>
            <w:tcW w:w="9356" w:type="dxa"/>
            <w:gridSpan w:val="3"/>
          </w:tcPr>
          <w:p w14:paraId="07572180" w14:textId="3F086677" w:rsidR="00F411C5" w:rsidRPr="00B26155" w:rsidRDefault="00F411C5" w:rsidP="00CA200F">
            <w:pPr>
              <w:jc w:val="both"/>
              <w:rPr>
                <w:rFonts w:cs="Calibri"/>
                <w:b/>
                <w:bCs/>
                <w:szCs w:val="22"/>
              </w:rPr>
            </w:pPr>
            <w:r w:rsidRPr="00B26155">
              <w:rPr>
                <w:rFonts w:cs="Calibri"/>
                <w:b/>
                <w:bCs/>
                <w:szCs w:val="22"/>
              </w:rPr>
              <w:t>Superv</w:t>
            </w:r>
            <w:r w:rsidR="00BB3797" w:rsidRPr="00B26155">
              <w:rPr>
                <w:rFonts w:cs="Calibri"/>
                <w:b/>
                <w:bCs/>
                <w:szCs w:val="22"/>
              </w:rPr>
              <w:t xml:space="preserve">isors </w:t>
            </w:r>
          </w:p>
        </w:tc>
      </w:tr>
      <w:tr w:rsidR="00F411C5" w:rsidRPr="00B26155" w14:paraId="44025737" w14:textId="77777777" w:rsidTr="00F411C5">
        <w:tc>
          <w:tcPr>
            <w:tcW w:w="2268" w:type="dxa"/>
          </w:tcPr>
          <w:p w14:paraId="4C9F8E17" w14:textId="3DE1D585" w:rsidR="00F411C5" w:rsidRPr="00B26155" w:rsidRDefault="00F411C5" w:rsidP="007145EC">
            <w:pPr>
              <w:jc w:val="both"/>
              <w:rPr>
                <w:rFonts w:cs="Calibri"/>
                <w:szCs w:val="22"/>
              </w:rPr>
            </w:pPr>
            <w:r w:rsidRPr="00B26155">
              <w:rPr>
                <w:rFonts w:cs="Calibri"/>
                <w:szCs w:val="22"/>
              </w:rPr>
              <w:t xml:space="preserve">Name </w:t>
            </w:r>
          </w:p>
        </w:tc>
        <w:tc>
          <w:tcPr>
            <w:tcW w:w="7088" w:type="dxa"/>
            <w:gridSpan w:val="2"/>
          </w:tcPr>
          <w:p w14:paraId="201AECFD" w14:textId="77777777" w:rsidR="00F411C5" w:rsidRPr="00B26155" w:rsidRDefault="00F411C5" w:rsidP="007145EC">
            <w:pPr>
              <w:jc w:val="both"/>
              <w:rPr>
                <w:rFonts w:cs="Calibri"/>
                <w:szCs w:val="22"/>
              </w:rPr>
            </w:pPr>
          </w:p>
        </w:tc>
      </w:tr>
      <w:tr w:rsidR="00216E65" w:rsidRPr="00B26155" w14:paraId="2B6593CE" w14:textId="77777777" w:rsidTr="00D20888">
        <w:tc>
          <w:tcPr>
            <w:tcW w:w="2268" w:type="dxa"/>
            <w:vMerge w:val="restart"/>
          </w:tcPr>
          <w:p w14:paraId="60503C6E" w14:textId="370BF298" w:rsidR="00216E65" w:rsidRPr="00B26155" w:rsidRDefault="006F57CD" w:rsidP="007145EC">
            <w:pPr>
              <w:jc w:val="both"/>
              <w:rPr>
                <w:rFonts w:cs="Calibri"/>
                <w:szCs w:val="22"/>
              </w:rPr>
            </w:pPr>
            <w:r>
              <w:rPr>
                <w:rFonts w:cs="Calibri"/>
                <w:szCs w:val="22"/>
              </w:rPr>
              <w:t>Role</w:t>
            </w:r>
          </w:p>
        </w:tc>
        <w:tc>
          <w:tcPr>
            <w:tcW w:w="426" w:type="dxa"/>
          </w:tcPr>
          <w:p w14:paraId="012B4159" w14:textId="6E383365" w:rsidR="00216E65" w:rsidRPr="00B26155" w:rsidRDefault="00827B14" w:rsidP="007145EC">
            <w:pPr>
              <w:jc w:val="both"/>
              <w:rPr>
                <w:rFonts w:cs="Calibri"/>
                <w:b/>
                <w:bCs/>
                <w:szCs w:val="22"/>
              </w:rPr>
            </w:pPr>
            <w:sdt>
              <w:sdtPr>
                <w:rPr>
                  <w:rFonts w:cs="Calibri"/>
                  <w:b/>
                  <w:bCs/>
                  <w:szCs w:val="22"/>
                </w:rPr>
                <w:id w:val="589204080"/>
                <w14:checkbox>
                  <w14:checked w14:val="0"/>
                  <w14:checkedState w14:val="2612" w14:font="MS Gothic"/>
                  <w14:uncheckedState w14:val="2610" w14:font="MS Gothic"/>
                </w14:checkbox>
              </w:sdtPr>
              <w:sdtEndPr/>
              <w:sdtContent>
                <w:r w:rsidR="0031737A" w:rsidRPr="00B26155">
                  <w:rPr>
                    <w:rFonts w:ascii="Segoe UI Symbol" w:eastAsia="MS Gothic" w:hAnsi="Segoe UI Symbol" w:cs="Segoe UI Symbol"/>
                    <w:b/>
                    <w:bCs/>
                    <w:szCs w:val="22"/>
                  </w:rPr>
                  <w:t>☐</w:t>
                </w:r>
              </w:sdtContent>
            </w:sdt>
          </w:p>
        </w:tc>
        <w:tc>
          <w:tcPr>
            <w:tcW w:w="6662" w:type="dxa"/>
          </w:tcPr>
          <w:p w14:paraId="7376B0B2" w14:textId="7BC9FB3B" w:rsidR="00216E65" w:rsidRPr="00B26155" w:rsidRDefault="00216E65" w:rsidP="007145EC">
            <w:pPr>
              <w:jc w:val="both"/>
              <w:rPr>
                <w:rFonts w:cs="Calibri"/>
                <w:szCs w:val="22"/>
              </w:rPr>
            </w:pPr>
            <w:r w:rsidRPr="00B26155">
              <w:rPr>
                <w:rFonts w:cs="Calibri"/>
                <w:szCs w:val="22"/>
              </w:rPr>
              <w:t>Supervisor</w:t>
            </w:r>
            <w:r w:rsidR="00CC0A1D" w:rsidRPr="00B26155">
              <w:rPr>
                <w:rFonts w:cs="Calibri"/>
                <w:szCs w:val="22"/>
              </w:rPr>
              <w:t xml:space="preserve"> </w:t>
            </w:r>
          </w:p>
        </w:tc>
      </w:tr>
      <w:tr w:rsidR="00216E65" w:rsidRPr="00B26155" w14:paraId="250EE543" w14:textId="77777777" w:rsidTr="00D20888">
        <w:tc>
          <w:tcPr>
            <w:tcW w:w="2268" w:type="dxa"/>
            <w:vMerge/>
          </w:tcPr>
          <w:p w14:paraId="72E3FD81" w14:textId="77777777" w:rsidR="00216E65" w:rsidRPr="00B26155" w:rsidRDefault="00216E65" w:rsidP="00CA200F">
            <w:pPr>
              <w:jc w:val="both"/>
              <w:rPr>
                <w:rFonts w:cs="Calibri"/>
                <w:szCs w:val="22"/>
              </w:rPr>
            </w:pPr>
          </w:p>
        </w:tc>
        <w:tc>
          <w:tcPr>
            <w:tcW w:w="426" w:type="dxa"/>
          </w:tcPr>
          <w:p w14:paraId="2F813C7E" w14:textId="77777777" w:rsidR="00216E65" w:rsidRPr="00B26155" w:rsidRDefault="00827B14" w:rsidP="00CA200F">
            <w:pPr>
              <w:jc w:val="both"/>
              <w:rPr>
                <w:rFonts w:cs="Calibri"/>
                <w:b/>
                <w:bCs/>
                <w:szCs w:val="22"/>
              </w:rPr>
            </w:pPr>
            <w:sdt>
              <w:sdtPr>
                <w:rPr>
                  <w:rFonts w:cs="Calibri"/>
                  <w:b/>
                  <w:bCs/>
                  <w:szCs w:val="22"/>
                </w:rPr>
                <w:id w:val="1365642270"/>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0BFA86B8" w14:textId="0915CCC6" w:rsidR="00216E65" w:rsidRPr="00B26155" w:rsidRDefault="00216E65" w:rsidP="00CA200F">
            <w:pPr>
              <w:jc w:val="both"/>
              <w:rPr>
                <w:rFonts w:cs="Calibri"/>
                <w:szCs w:val="22"/>
              </w:rPr>
            </w:pPr>
            <w:r w:rsidRPr="00B26155">
              <w:rPr>
                <w:rFonts w:cs="Calibri"/>
                <w:szCs w:val="22"/>
              </w:rPr>
              <w:t xml:space="preserve">Second supervisor </w:t>
            </w:r>
          </w:p>
        </w:tc>
      </w:tr>
      <w:tr w:rsidR="00216E65" w:rsidRPr="00B26155" w14:paraId="14CDAA7A" w14:textId="77777777" w:rsidTr="00D20888">
        <w:tc>
          <w:tcPr>
            <w:tcW w:w="2268" w:type="dxa"/>
            <w:vMerge/>
          </w:tcPr>
          <w:p w14:paraId="477DF975" w14:textId="77777777" w:rsidR="00216E65" w:rsidRPr="00B26155" w:rsidRDefault="00216E65" w:rsidP="00CA200F">
            <w:pPr>
              <w:jc w:val="both"/>
              <w:rPr>
                <w:rFonts w:cs="Calibri"/>
                <w:szCs w:val="22"/>
              </w:rPr>
            </w:pPr>
          </w:p>
        </w:tc>
        <w:tc>
          <w:tcPr>
            <w:tcW w:w="426" w:type="dxa"/>
          </w:tcPr>
          <w:p w14:paraId="46D7C73C" w14:textId="77777777" w:rsidR="00216E65" w:rsidRPr="00B26155" w:rsidRDefault="00827B14" w:rsidP="00CA200F">
            <w:pPr>
              <w:jc w:val="both"/>
              <w:rPr>
                <w:rFonts w:cs="Calibri"/>
                <w:b/>
                <w:bCs/>
                <w:szCs w:val="22"/>
              </w:rPr>
            </w:pPr>
            <w:sdt>
              <w:sdtPr>
                <w:rPr>
                  <w:rFonts w:cs="Calibri"/>
                  <w:b/>
                  <w:bCs/>
                  <w:szCs w:val="22"/>
                </w:rPr>
                <w:id w:val="608322011"/>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5F031872" w14:textId="7C8C280B" w:rsidR="00216E65" w:rsidRPr="00B26155" w:rsidRDefault="00216E65" w:rsidP="00CA200F">
            <w:pPr>
              <w:jc w:val="both"/>
              <w:rPr>
                <w:rFonts w:cs="Calibri"/>
                <w:szCs w:val="22"/>
              </w:rPr>
            </w:pPr>
            <w:r w:rsidRPr="00B26155">
              <w:rPr>
                <w:rFonts w:cs="Calibri"/>
                <w:szCs w:val="22"/>
              </w:rPr>
              <w:t>Co-supervisor</w:t>
            </w:r>
          </w:p>
        </w:tc>
      </w:tr>
      <w:tr w:rsidR="00216E65" w:rsidRPr="00B26155" w14:paraId="18292EA2" w14:textId="77777777" w:rsidTr="00D20888">
        <w:tc>
          <w:tcPr>
            <w:tcW w:w="2268" w:type="dxa"/>
            <w:vMerge/>
          </w:tcPr>
          <w:p w14:paraId="3111D4BA" w14:textId="77777777" w:rsidR="00216E65" w:rsidRPr="00B26155" w:rsidRDefault="00216E65" w:rsidP="00CA200F">
            <w:pPr>
              <w:jc w:val="both"/>
              <w:rPr>
                <w:rFonts w:cs="Calibri"/>
                <w:szCs w:val="22"/>
              </w:rPr>
            </w:pPr>
          </w:p>
        </w:tc>
        <w:tc>
          <w:tcPr>
            <w:tcW w:w="426" w:type="dxa"/>
          </w:tcPr>
          <w:p w14:paraId="141AA536" w14:textId="77777777" w:rsidR="00216E65" w:rsidRPr="00B26155" w:rsidRDefault="00827B14" w:rsidP="00CA200F">
            <w:pPr>
              <w:jc w:val="both"/>
              <w:rPr>
                <w:rFonts w:cs="Calibri"/>
                <w:b/>
                <w:bCs/>
                <w:szCs w:val="22"/>
              </w:rPr>
            </w:pPr>
            <w:sdt>
              <w:sdtPr>
                <w:rPr>
                  <w:rFonts w:cs="Calibri"/>
                  <w:b/>
                  <w:bCs/>
                  <w:szCs w:val="22"/>
                </w:rPr>
                <w:id w:val="-1095475382"/>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5D40C096" w14:textId="637AA4D3" w:rsidR="00216E65" w:rsidRPr="00B26155" w:rsidRDefault="00216E65" w:rsidP="00CA200F">
            <w:pPr>
              <w:jc w:val="both"/>
              <w:rPr>
                <w:rFonts w:cs="Calibri"/>
                <w:szCs w:val="22"/>
              </w:rPr>
            </w:pPr>
            <w:r w:rsidRPr="00B26155">
              <w:rPr>
                <w:rFonts w:cs="Calibri"/>
                <w:szCs w:val="22"/>
              </w:rPr>
              <w:t xml:space="preserve">Daily supervisor </w:t>
            </w:r>
          </w:p>
        </w:tc>
      </w:tr>
      <w:tr w:rsidR="00374BB1" w:rsidRPr="00B26155" w14:paraId="3638D8D7" w14:textId="77777777" w:rsidTr="005D2735">
        <w:tc>
          <w:tcPr>
            <w:tcW w:w="2268" w:type="dxa"/>
          </w:tcPr>
          <w:p w14:paraId="29DB7562" w14:textId="1B2B4FFC" w:rsidR="00374BB1" w:rsidRPr="00B26155" w:rsidRDefault="00374BB1" w:rsidP="007145EC">
            <w:pPr>
              <w:jc w:val="both"/>
              <w:rPr>
                <w:rFonts w:cs="Calibri"/>
                <w:szCs w:val="22"/>
              </w:rPr>
            </w:pPr>
            <w:r w:rsidRPr="00B26155">
              <w:rPr>
                <w:rFonts w:cs="Calibri"/>
                <w:szCs w:val="22"/>
              </w:rPr>
              <w:t xml:space="preserve">Name </w:t>
            </w:r>
          </w:p>
        </w:tc>
        <w:tc>
          <w:tcPr>
            <w:tcW w:w="7088" w:type="dxa"/>
            <w:gridSpan w:val="2"/>
          </w:tcPr>
          <w:p w14:paraId="6332FDA0" w14:textId="77777777" w:rsidR="00374BB1" w:rsidRPr="00B26155" w:rsidRDefault="00374BB1" w:rsidP="007145EC">
            <w:pPr>
              <w:jc w:val="both"/>
              <w:rPr>
                <w:rFonts w:cs="Calibri"/>
                <w:szCs w:val="22"/>
              </w:rPr>
            </w:pPr>
          </w:p>
        </w:tc>
      </w:tr>
      <w:tr w:rsidR="00216E65" w:rsidRPr="00B26155" w14:paraId="1CC6EA9E" w14:textId="77777777" w:rsidTr="005D2735">
        <w:tc>
          <w:tcPr>
            <w:tcW w:w="2268" w:type="dxa"/>
            <w:vMerge w:val="restart"/>
          </w:tcPr>
          <w:p w14:paraId="3DE3714B" w14:textId="673AE9EC" w:rsidR="00216E65" w:rsidRPr="00B26155" w:rsidRDefault="006F57CD" w:rsidP="007145EC">
            <w:pPr>
              <w:jc w:val="both"/>
              <w:rPr>
                <w:rFonts w:cs="Calibri"/>
                <w:szCs w:val="22"/>
              </w:rPr>
            </w:pPr>
            <w:r>
              <w:rPr>
                <w:rFonts w:cs="Calibri"/>
                <w:szCs w:val="22"/>
              </w:rPr>
              <w:t>Role</w:t>
            </w:r>
            <w:r w:rsidR="00216E65" w:rsidRPr="00B26155">
              <w:rPr>
                <w:rFonts w:cs="Calibri"/>
                <w:szCs w:val="22"/>
              </w:rPr>
              <w:t xml:space="preserve"> </w:t>
            </w:r>
          </w:p>
        </w:tc>
        <w:tc>
          <w:tcPr>
            <w:tcW w:w="426" w:type="dxa"/>
          </w:tcPr>
          <w:p w14:paraId="597E2522" w14:textId="2D6CFE69" w:rsidR="00216E65" w:rsidRPr="00B26155" w:rsidRDefault="00827B14" w:rsidP="007145EC">
            <w:pPr>
              <w:jc w:val="both"/>
              <w:rPr>
                <w:rFonts w:cs="Calibri"/>
                <w:b/>
                <w:bCs/>
                <w:szCs w:val="22"/>
              </w:rPr>
            </w:pPr>
            <w:sdt>
              <w:sdtPr>
                <w:rPr>
                  <w:rFonts w:cs="Calibri"/>
                  <w:b/>
                  <w:bCs/>
                  <w:szCs w:val="22"/>
                </w:rPr>
                <w:id w:val="1067611098"/>
                <w14:checkbox>
                  <w14:checked w14:val="0"/>
                  <w14:checkedState w14:val="2612" w14:font="MS Gothic"/>
                  <w14:uncheckedState w14:val="2610" w14:font="MS Gothic"/>
                </w14:checkbox>
              </w:sdtPr>
              <w:sdtEndPr/>
              <w:sdtContent>
                <w:r w:rsidR="00050856" w:rsidRPr="00B26155">
                  <w:rPr>
                    <w:rFonts w:ascii="Segoe UI Symbol" w:eastAsia="MS Gothic" w:hAnsi="Segoe UI Symbol" w:cs="Segoe UI Symbol"/>
                    <w:b/>
                    <w:bCs/>
                    <w:szCs w:val="22"/>
                  </w:rPr>
                  <w:t>☐</w:t>
                </w:r>
              </w:sdtContent>
            </w:sdt>
          </w:p>
        </w:tc>
        <w:tc>
          <w:tcPr>
            <w:tcW w:w="6662" w:type="dxa"/>
          </w:tcPr>
          <w:p w14:paraId="57636FDA" w14:textId="1C15A429" w:rsidR="00216E65" w:rsidRPr="00B26155" w:rsidRDefault="00216E65" w:rsidP="007145EC">
            <w:pPr>
              <w:jc w:val="both"/>
              <w:rPr>
                <w:rFonts w:cs="Calibri"/>
                <w:szCs w:val="22"/>
              </w:rPr>
            </w:pPr>
            <w:r w:rsidRPr="00B26155">
              <w:rPr>
                <w:rFonts w:cs="Calibri"/>
                <w:szCs w:val="22"/>
              </w:rPr>
              <w:t>Supervisor</w:t>
            </w:r>
          </w:p>
        </w:tc>
      </w:tr>
      <w:tr w:rsidR="00216E65" w:rsidRPr="00B26155" w14:paraId="6906F08E" w14:textId="77777777" w:rsidTr="005D2735">
        <w:tc>
          <w:tcPr>
            <w:tcW w:w="2268" w:type="dxa"/>
            <w:vMerge/>
          </w:tcPr>
          <w:p w14:paraId="162382DF" w14:textId="77777777" w:rsidR="00216E65" w:rsidRPr="00B26155" w:rsidRDefault="00216E65" w:rsidP="00CA200F">
            <w:pPr>
              <w:jc w:val="both"/>
              <w:rPr>
                <w:rFonts w:cs="Calibri"/>
                <w:szCs w:val="22"/>
              </w:rPr>
            </w:pPr>
          </w:p>
        </w:tc>
        <w:tc>
          <w:tcPr>
            <w:tcW w:w="426" w:type="dxa"/>
          </w:tcPr>
          <w:p w14:paraId="6B6065D3" w14:textId="77777777" w:rsidR="00216E65" w:rsidRPr="00B26155" w:rsidRDefault="00827B14" w:rsidP="00CA200F">
            <w:pPr>
              <w:jc w:val="both"/>
              <w:rPr>
                <w:rFonts w:cs="Calibri"/>
                <w:b/>
                <w:bCs/>
                <w:szCs w:val="22"/>
              </w:rPr>
            </w:pPr>
            <w:sdt>
              <w:sdtPr>
                <w:rPr>
                  <w:rFonts w:cs="Calibri"/>
                  <w:b/>
                  <w:bCs/>
                  <w:szCs w:val="22"/>
                </w:rPr>
                <w:id w:val="-802851207"/>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6C2F2E0F" w14:textId="3B053621" w:rsidR="00216E65" w:rsidRPr="00B26155" w:rsidRDefault="00216E65" w:rsidP="00CA200F">
            <w:pPr>
              <w:jc w:val="both"/>
              <w:rPr>
                <w:rFonts w:cs="Calibri"/>
                <w:szCs w:val="22"/>
              </w:rPr>
            </w:pPr>
            <w:r w:rsidRPr="00B26155">
              <w:rPr>
                <w:rFonts w:cs="Calibri"/>
                <w:szCs w:val="22"/>
              </w:rPr>
              <w:t>Second supervisor</w:t>
            </w:r>
          </w:p>
        </w:tc>
      </w:tr>
      <w:tr w:rsidR="00216E65" w:rsidRPr="00B26155" w14:paraId="1CCC2827" w14:textId="77777777" w:rsidTr="005D2735">
        <w:tc>
          <w:tcPr>
            <w:tcW w:w="2268" w:type="dxa"/>
            <w:vMerge/>
          </w:tcPr>
          <w:p w14:paraId="4A476235" w14:textId="77777777" w:rsidR="00216E65" w:rsidRPr="00B26155" w:rsidRDefault="00216E65" w:rsidP="00CA200F">
            <w:pPr>
              <w:jc w:val="both"/>
              <w:rPr>
                <w:rFonts w:cs="Calibri"/>
                <w:szCs w:val="22"/>
              </w:rPr>
            </w:pPr>
          </w:p>
        </w:tc>
        <w:tc>
          <w:tcPr>
            <w:tcW w:w="426" w:type="dxa"/>
          </w:tcPr>
          <w:p w14:paraId="2F8F774D" w14:textId="77777777" w:rsidR="00216E65" w:rsidRPr="00B26155" w:rsidRDefault="00827B14" w:rsidP="00CA200F">
            <w:pPr>
              <w:jc w:val="both"/>
              <w:rPr>
                <w:rFonts w:cs="Calibri"/>
                <w:b/>
                <w:bCs/>
                <w:szCs w:val="22"/>
              </w:rPr>
            </w:pPr>
            <w:sdt>
              <w:sdtPr>
                <w:rPr>
                  <w:rFonts w:cs="Calibri"/>
                  <w:b/>
                  <w:bCs/>
                  <w:szCs w:val="22"/>
                </w:rPr>
                <w:id w:val="1348443826"/>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2DE09BF7" w14:textId="5330BA0C" w:rsidR="00216E65" w:rsidRPr="00B26155" w:rsidRDefault="00216E65" w:rsidP="00CA200F">
            <w:pPr>
              <w:jc w:val="both"/>
              <w:rPr>
                <w:rFonts w:cs="Calibri"/>
                <w:szCs w:val="22"/>
              </w:rPr>
            </w:pPr>
            <w:r w:rsidRPr="00B26155">
              <w:rPr>
                <w:rFonts w:cs="Calibri"/>
                <w:szCs w:val="22"/>
              </w:rPr>
              <w:t>Co-supervisor</w:t>
            </w:r>
          </w:p>
        </w:tc>
      </w:tr>
      <w:tr w:rsidR="00216E65" w:rsidRPr="00B26155" w14:paraId="4D21CD1F" w14:textId="77777777" w:rsidTr="005D2735">
        <w:tc>
          <w:tcPr>
            <w:tcW w:w="2268" w:type="dxa"/>
            <w:vMerge/>
          </w:tcPr>
          <w:p w14:paraId="5F2D1657" w14:textId="77777777" w:rsidR="00216E65" w:rsidRPr="00B26155" w:rsidRDefault="00216E65" w:rsidP="00CA200F">
            <w:pPr>
              <w:jc w:val="both"/>
              <w:rPr>
                <w:rFonts w:cs="Calibri"/>
                <w:szCs w:val="22"/>
              </w:rPr>
            </w:pPr>
          </w:p>
        </w:tc>
        <w:tc>
          <w:tcPr>
            <w:tcW w:w="426" w:type="dxa"/>
          </w:tcPr>
          <w:p w14:paraId="5FBEEDF5" w14:textId="77777777" w:rsidR="00216E65" w:rsidRPr="00B26155" w:rsidRDefault="00827B14" w:rsidP="00CA200F">
            <w:pPr>
              <w:jc w:val="both"/>
              <w:rPr>
                <w:rFonts w:cs="Calibri"/>
                <w:b/>
                <w:bCs/>
                <w:szCs w:val="22"/>
              </w:rPr>
            </w:pPr>
            <w:sdt>
              <w:sdtPr>
                <w:rPr>
                  <w:rFonts w:cs="Calibri"/>
                  <w:b/>
                  <w:bCs/>
                  <w:szCs w:val="22"/>
                </w:rPr>
                <w:id w:val="1965921288"/>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3ABBAE7D" w14:textId="77777777" w:rsidR="00216E65" w:rsidRPr="00B26155" w:rsidRDefault="00216E65" w:rsidP="00CA200F">
            <w:pPr>
              <w:jc w:val="both"/>
              <w:rPr>
                <w:rFonts w:cs="Calibri"/>
                <w:szCs w:val="22"/>
              </w:rPr>
            </w:pPr>
            <w:r w:rsidRPr="00B26155">
              <w:rPr>
                <w:rFonts w:cs="Calibri"/>
                <w:szCs w:val="22"/>
              </w:rPr>
              <w:t xml:space="preserve">Daily supervisor </w:t>
            </w:r>
          </w:p>
        </w:tc>
      </w:tr>
      <w:tr w:rsidR="00374BB1" w:rsidRPr="00B26155" w14:paraId="22A12AF4" w14:textId="77777777" w:rsidTr="005D2735">
        <w:tc>
          <w:tcPr>
            <w:tcW w:w="2268" w:type="dxa"/>
          </w:tcPr>
          <w:p w14:paraId="2C795E33" w14:textId="77777777" w:rsidR="00374BB1" w:rsidRPr="00B26155" w:rsidRDefault="00374BB1" w:rsidP="007145EC">
            <w:pPr>
              <w:jc w:val="both"/>
              <w:rPr>
                <w:rFonts w:cs="Calibri"/>
                <w:szCs w:val="22"/>
              </w:rPr>
            </w:pPr>
            <w:r w:rsidRPr="00B26155">
              <w:rPr>
                <w:rFonts w:cs="Calibri"/>
                <w:szCs w:val="22"/>
              </w:rPr>
              <w:t xml:space="preserve">Name </w:t>
            </w:r>
          </w:p>
        </w:tc>
        <w:tc>
          <w:tcPr>
            <w:tcW w:w="7088" w:type="dxa"/>
            <w:gridSpan w:val="2"/>
          </w:tcPr>
          <w:p w14:paraId="471F9B9A" w14:textId="77777777" w:rsidR="00374BB1" w:rsidRPr="00B26155" w:rsidRDefault="00374BB1" w:rsidP="007145EC">
            <w:pPr>
              <w:jc w:val="both"/>
              <w:rPr>
                <w:rFonts w:cs="Calibri"/>
                <w:szCs w:val="22"/>
              </w:rPr>
            </w:pPr>
          </w:p>
        </w:tc>
      </w:tr>
      <w:tr w:rsidR="00216E65" w:rsidRPr="00B26155" w14:paraId="718393F9" w14:textId="77777777" w:rsidTr="005D2735">
        <w:tc>
          <w:tcPr>
            <w:tcW w:w="2268" w:type="dxa"/>
            <w:vMerge w:val="restart"/>
          </w:tcPr>
          <w:p w14:paraId="1BF99B79" w14:textId="76585418" w:rsidR="00216E65" w:rsidRPr="00B26155" w:rsidRDefault="006F57CD" w:rsidP="007145EC">
            <w:pPr>
              <w:jc w:val="both"/>
              <w:rPr>
                <w:rFonts w:cs="Calibri"/>
                <w:szCs w:val="22"/>
              </w:rPr>
            </w:pPr>
            <w:r>
              <w:rPr>
                <w:rFonts w:cs="Calibri"/>
                <w:szCs w:val="22"/>
              </w:rPr>
              <w:t>Role</w:t>
            </w:r>
          </w:p>
        </w:tc>
        <w:tc>
          <w:tcPr>
            <w:tcW w:w="426" w:type="dxa"/>
          </w:tcPr>
          <w:p w14:paraId="51CE39B6" w14:textId="77777777" w:rsidR="00216E65" w:rsidRPr="00B26155" w:rsidRDefault="00827B14" w:rsidP="007145EC">
            <w:pPr>
              <w:jc w:val="both"/>
              <w:rPr>
                <w:rFonts w:cs="Calibri"/>
                <w:b/>
                <w:bCs/>
                <w:szCs w:val="22"/>
              </w:rPr>
            </w:pPr>
            <w:sdt>
              <w:sdtPr>
                <w:rPr>
                  <w:rFonts w:cs="Calibri"/>
                  <w:b/>
                  <w:bCs/>
                  <w:szCs w:val="22"/>
                </w:rPr>
                <w:id w:val="765968077"/>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6F88E344" w14:textId="7D1F9BBE" w:rsidR="00216E65" w:rsidRPr="00B26155" w:rsidRDefault="00216E65" w:rsidP="007145EC">
            <w:pPr>
              <w:jc w:val="both"/>
              <w:rPr>
                <w:rFonts w:cs="Calibri"/>
                <w:szCs w:val="22"/>
              </w:rPr>
            </w:pPr>
            <w:r w:rsidRPr="00B26155">
              <w:rPr>
                <w:rFonts w:cs="Calibri"/>
                <w:szCs w:val="22"/>
              </w:rPr>
              <w:t>Supervisor</w:t>
            </w:r>
          </w:p>
        </w:tc>
      </w:tr>
      <w:tr w:rsidR="00216E65" w:rsidRPr="00B26155" w14:paraId="04D1AD0C" w14:textId="77777777" w:rsidTr="005D2735">
        <w:tc>
          <w:tcPr>
            <w:tcW w:w="2268" w:type="dxa"/>
            <w:vMerge/>
          </w:tcPr>
          <w:p w14:paraId="5FD0A36D" w14:textId="77777777" w:rsidR="00216E65" w:rsidRPr="00B26155" w:rsidRDefault="00216E65" w:rsidP="00CA200F">
            <w:pPr>
              <w:jc w:val="both"/>
              <w:rPr>
                <w:rFonts w:cs="Calibri"/>
                <w:szCs w:val="22"/>
              </w:rPr>
            </w:pPr>
          </w:p>
        </w:tc>
        <w:tc>
          <w:tcPr>
            <w:tcW w:w="426" w:type="dxa"/>
          </w:tcPr>
          <w:p w14:paraId="621A830F" w14:textId="77777777" w:rsidR="00216E65" w:rsidRPr="00B26155" w:rsidRDefault="00827B14" w:rsidP="00CA200F">
            <w:pPr>
              <w:jc w:val="both"/>
              <w:rPr>
                <w:rFonts w:cs="Calibri"/>
                <w:b/>
                <w:bCs/>
                <w:szCs w:val="22"/>
              </w:rPr>
            </w:pPr>
            <w:sdt>
              <w:sdtPr>
                <w:rPr>
                  <w:rFonts w:cs="Calibri"/>
                  <w:b/>
                  <w:bCs/>
                  <w:szCs w:val="22"/>
                </w:rPr>
                <w:id w:val="482972665"/>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2E22B6F5" w14:textId="651F8BEC" w:rsidR="00216E65" w:rsidRPr="00B26155" w:rsidRDefault="00216E65" w:rsidP="00CA200F">
            <w:pPr>
              <w:jc w:val="both"/>
              <w:rPr>
                <w:rFonts w:cs="Calibri"/>
                <w:szCs w:val="22"/>
              </w:rPr>
            </w:pPr>
            <w:r w:rsidRPr="00B26155">
              <w:rPr>
                <w:rFonts w:cs="Calibri"/>
                <w:szCs w:val="22"/>
              </w:rPr>
              <w:t>Second supervisor</w:t>
            </w:r>
          </w:p>
        </w:tc>
      </w:tr>
      <w:tr w:rsidR="00216E65" w:rsidRPr="00B26155" w14:paraId="54CBA40E" w14:textId="77777777" w:rsidTr="005D2735">
        <w:tc>
          <w:tcPr>
            <w:tcW w:w="2268" w:type="dxa"/>
            <w:vMerge/>
          </w:tcPr>
          <w:p w14:paraId="7AE8693E" w14:textId="77777777" w:rsidR="00216E65" w:rsidRPr="00B26155" w:rsidRDefault="00216E65" w:rsidP="00CA200F">
            <w:pPr>
              <w:jc w:val="both"/>
              <w:rPr>
                <w:rFonts w:cs="Calibri"/>
                <w:szCs w:val="22"/>
              </w:rPr>
            </w:pPr>
          </w:p>
        </w:tc>
        <w:tc>
          <w:tcPr>
            <w:tcW w:w="426" w:type="dxa"/>
          </w:tcPr>
          <w:p w14:paraId="411A5F18" w14:textId="77777777" w:rsidR="00216E65" w:rsidRPr="00B26155" w:rsidRDefault="00827B14" w:rsidP="00CA200F">
            <w:pPr>
              <w:jc w:val="both"/>
              <w:rPr>
                <w:rFonts w:cs="Calibri"/>
                <w:b/>
                <w:bCs/>
                <w:szCs w:val="22"/>
              </w:rPr>
            </w:pPr>
            <w:sdt>
              <w:sdtPr>
                <w:rPr>
                  <w:rFonts w:cs="Calibri"/>
                  <w:b/>
                  <w:bCs/>
                  <w:szCs w:val="22"/>
                </w:rPr>
                <w:id w:val="457387697"/>
                <w14:checkbox>
                  <w14:checked w14:val="0"/>
                  <w14:checkedState w14:val="2612" w14:font="MS Gothic"/>
                  <w14:uncheckedState w14:val="2610" w14:font="MS Gothic"/>
                </w14:checkbox>
              </w:sdtPr>
              <w:sdtEndPr/>
              <w:sdtContent>
                <w:r w:rsidR="00216E65" w:rsidRPr="00B26155">
                  <w:rPr>
                    <w:rFonts w:ascii="Segoe UI Symbol" w:eastAsia="MS Gothic" w:hAnsi="Segoe UI Symbol" w:cs="Segoe UI Symbol"/>
                    <w:b/>
                    <w:bCs/>
                    <w:szCs w:val="22"/>
                  </w:rPr>
                  <w:t>☐</w:t>
                </w:r>
              </w:sdtContent>
            </w:sdt>
          </w:p>
        </w:tc>
        <w:tc>
          <w:tcPr>
            <w:tcW w:w="6662" w:type="dxa"/>
          </w:tcPr>
          <w:p w14:paraId="2BBEE107" w14:textId="3A893F8B" w:rsidR="00216E65" w:rsidRPr="00B26155" w:rsidRDefault="00216E65" w:rsidP="00CA200F">
            <w:pPr>
              <w:jc w:val="both"/>
              <w:rPr>
                <w:rFonts w:cs="Calibri"/>
                <w:szCs w:val="22"/>
              </w:rPr>
            </w:pPr>
            <w:r w:rsidRPr="00B26155">
              <w:rPr>
                <w:rFonts w:cs="Calibri"/>
                <w:szCs w:val="22"/>
              </w:rPr>
              <w:t>Co-supervisor</w:t>
            </w:r>
          </w:p>
        </w:tc>
      </w:tr>
      <w:tr w:rsidR="00216E65" w:rsidRPr="00B26155" w14:paraId="5238B21A" w14:textId="77777777" w:rsidTr="005D2735">
        <w:tc>
          <w:tcPr>
            <w:tcW w:w="2268" w:type="dxa"/>
            <w:vMerge/>
          </w:tcPr>
          <w:p w14:paraId="2361971D" w14:textId="77777777" w:rsidR="00216E65" w:rsidRPr="00B26155" w:rsidRDefault="00216E65" w:rsidP="00CA200F">
            <w:pPr>
              <w:jc w:val="both"/>
              <w:rPr>
                <w:rFonts w:cs="Calibri"/>
                <w:szCs w:val="22"/>
              </w:rPr>
            </w:pPr>
          </w:p>
        </w:tc>
        <w:tc>
          <w:tcPr>
            <w:tcW w:w="426" w:type="dxa"/>
          </w:tcPr>
          <w:p w14:paraId="71EEE7D5" w14:textId="0EB9DE70" w:rsidR="00216E65" w:rsidRPr="00B26155" w:rsidRDefault="00827B14" w:rsidP="00CA200F">
            <w:pPr>
              <w:jc w:val="both"/>
              <w:rPr>
                <w:rFonts w:cs="Calibri"/>
                <w:b/>
                <w:bCs/>
                <w:szCs w:val="22"/>
              </w:rPr>
            </w:pPr>
            <w:sdt>
              <w:sdtPr>
                <w:rPr>
                  <w:rFonts w:cs="Calibri"/>
                  <w:b/>
                  <w:bCs/>
                  <w:szCs w:val="22"/>
                </w:rPr>
                <w:id w:val="-1775708844"/>
                <w14:checkbox>
                  <w14:checked w14:val="0"/>
                  <w14:checkedState w14:val="2612" w14:font="MS Gothic"/>
                  <w14:uncheckedState w14:val="2610" w14:font="MS Gothic"/>
                </w14:checkbox>
              </w:sdtPr>
              <w:sdtEndPr/>
              <w:sdtContent>
                <w:r w:rsidR="0031737A" w:rsidRPr="00B26155">
                  <w:rPr>
                    <w:rFonts w:ascii="Segoe UI Symbol" w:eastAsia="MS Gothic" w:hAnsi="Segoe UI Symbol" w:cs="Segoe UI Symbol"/>
                    <w:b/>
                    <w:bCs/>
                    <w:szCs w:val="22"/>
                  </w:rPr>
                  <w:t>☐</w:t>
                </w:r>
              </w:sdtContent>
            </w:sdt>
          </w:p>
        </w:tc>
        <w:tc>
          <w:tcPr>
            <w:tcW w:w="6662" w:type="dxa"/>
          </w:tcPr>
          <w:p w14:paraId="7540CE56" w14:textId="77777777" w:rsidR="00216E65" w:rsidRPr="00B26155" w:rsidRDefault="00216E65" w:rsidP="00CA200F">
            <w:pPr>
              <w:jc w:val="both"/>
              <w:rPr>
                <w:rFonts w:cs="Calibri"/>
                <w:szCs w:val="22"/>
              </w:rPr>
            </w:pPr>
            <w:r w:rsidRPr="00B26155">
              <w:rPr>
                <w:rFonts w:cs="Calibri"/>
                <w:szCs w:val="22"/>
              </w:rPr>
              <w:t xml:space="preserve">Daily supervisor </w:t>
            </w:r>
          </w:p>
        </w:tc>
      </w:tr>
    </w:tbl>
    <w:p w14:paraId="4EEC5166" w14:textId="4D2F378E" w:rsidR="00804C8C" w:rsidRPr="00B26155" w:rsidRDefault="00804C8C" w:rsidP="006454D4">
      <w:pPr>
        <w:jc w:val="both"/>
        <w:rPr>
          <w:rFonts w:eastAsiaTheme="majorEastAsia" w:cs="Calibri"/>
          <w:szCs w:val="22"/>
        </w:rPr>
      </w:pPr>
    </w:p>
    <w:p w14:paraId="46668422" w14:textId="649FCED1" w:rsidR="00630BF6" w:rsidRPr="00B26155" w:rsidRDefault="00630BF6" w:rsidP="006454D4">
      <w:pPr>
        <w:jc w:val="both"/>
        <w:rPr>
          <w:rFonts w:eastAsiaTheme="majorEastAsia" w:cs="Calibri"/>
          <w:b/>
          <w:szCs w:val="22"/>
        </w:rPr>
      </w:pPr>
      <w:bookmarkStart w:id="6" w:name="_2._Training"/>
      <w:bookmarkEnd w:id="6"/>
      <w:r w:rsidRPr="00B26155">
        <w:rPr>
          <w:rFonts w:cs="Calibri"/>
          <w:szCs w:val="22"/>
        </w:rPr>
        <w:br w:type="page"/>
      </w:r>
    </w:p>
    <w:p w14:paraId="5B51787E" w14:textId="7608B076" w:rsidR="00446C04" w:rsidRPr="00B26155" w:rsidRDefault="00446C04" w:rsidP="006454D4">
      <w:pPr>
        <w:pStyle w:val="Kop1"/>
        <w:shd w:val="clear" w:color="auto" w:fill="95B3D7" w:themeFill="accent1" w:themeFillTint="99"/>
        <w:spacing w:after="160"/>
        <w:jc w:val="both"/>
        <w:rPr>
          <w:rFonts w:cs="Calibri"/>
          <w:szCs w:val="22"/>
        </w:rPr>
      </w:pPr>
      <w:bookmarkStart w:id="7" w:name="_2._Training_1"/>
      <w:bookmarkStart w:id="8" w:name="_Toc208573618"/>
      <w:bookmarkEnd w:id="7"/>
      <w:r w:rsidRPr="00B26155">
        <w:rPr>
          <w:rFonts w:cs="Calibri"/>
          <w:szCs w:val="22"/>
        </w:rPr>
        <w:lastRenderedPageBreak/>
        <w:t>2</w:t>
      </w:r>
      <w:r w:rsidR="0060346C" w:rsidRPr="00B26155">
        <w:rPr>
          <w:rFonts w:cs="Calibri"/>
          <w:szCs w:val="22"/>
        </w:rPr>
        <w:t>.</w:t>
      </w:r>
      <w:r w:rsidR="0060346C" w:rsidRPr="00B26155">
        <w:rPr>
          <w:rFonts w:cs="Calibri"/>
          <w:szCs w:val="22"/>
        </w:rPr>
        <w:tab/>
      </w:r>
      <w:r w:rsidRPr="00B26155">
        <w:rPr>
          <w:rFonts w:cs="Calibri"/>
          <w:szCs w:val="22"/>
        </w:rPr>
        <w:t>Training</w:t>
      </w:r>
      <w:bookmarkEnd w:id="8"/>
    </w:p>
    <w:p w14:paraId="21577D48" w14:textId="30D19117" w:rsidR="00787AC7" w:rsidRPr="00BB2631" w:rsidRDefault="00787AC7" w:rsidP="00B37D0E">
      <w:pPr>
        <w:pStyle w:val="Lijstalinea"/>
        <w:numPr>
          <w:ilvl w:val="0"/>
          <w:numId w:val="4"/>
        </w:numPr>
        <w:spacing w:after="160"/>
        <w:jc w:val="both"/>
        <w:rPr>
          <w:rFonts w:cs="Calibri"/>
        </w:rPr>
      </w:pPr>
      <w:bookmarkStart w:id="9" w:name="_Hlk209699734"/>
      <w:r w:rsidRPr="00BB2631">
        <w:rPr>
          <w:rFonts w:asciiTheme="minorHAnsi" w:hAnsiTheme="minorHAnsi" w:cstheme="minorHAnsi"/>
          <w:iCs/>
          <w:szCs w:val="22"/>
        </w:rPr>
        <w:t>The individual training plan is designed by the PhD candidate and supervisors jointly. T</w:t>
      </w:r>
      <w:r w:rsidR="00BB2631" w:rsidRPr="00BB2631">
        <w:rPr>
          <w:rFonts w:asciiTheme="minorHAnsi" w:hAnsiTheme="minorHAnsi" w:cstheme="minorHAnsi"/>
          <w:iCs/>
          <w:szCs w:val="22"/>
        </w:rPr>
        <w:t xml:space="preserve">o attend individual courses, the PhD candidate is required to receive approval by their supervisors. </w:t>
      </w:r>
    </w:p>
    <w:p w14:paraId="746732CA" w14:textId="5B4FD97D" w:rsidR="00334985" w:rsidRPr="00B26155" w:rsidRDefault="00334985" w:rsidP="006454D4">
      <w:pPr>
        <w:spacing w:after="160"/>
        <w:jc w:val="both"/>
        <w:rPr>
          <w:rFonts w:cs="Calibri"/>
          <w:i/>
          <w:iCs/>
        </w:rPr>
      </w:pPr>
      <w:r w:rsidRPr="00B26155">
        <w:rPr>
          <w:rFonts w:cs="Calibri"/>
          <w:i/>
          <w:iCs/>
        </w:rPr>
        <w:t xml:space="preserve">Internal PhD candidates </w:t>
      </w:r>
    </w:p>
    <w:p w14:paraId="450F28E0" w14:textId="13C0A298" w:rsidR="008B1C4B" w:rsidRPr="00B26155" w:rsidRDefault="008E1E5F" w:rsidP="00E52B42">
      <w:pPr>
        <w:pStyle w:val="Lijstalinea"/>
        <w:numPr>
          <w:ilvl w:val="0"/>
          <w:numId w:val="4"/>
        </w:numPr>
        <w:spacing w:after="160"/>
        <w:jc w:val="both"/>
        <w:rPr>
          <w:rFonts w:cs="Calibri"/>
          <w:iCs/>
          <w:szCs w:val="22"/>
        </w:rPr>
      </w:pPr>
      <w:r w:rsidRPr="00B26155">
        <w:rPr>
          <w:rFonts w:cs="Calibri"/>
          <w:b/>
          <w:bCs/>
          <w:iCs/>
          <w:szCs w:val="22"/>
        </w:rPr>
        <w:t>Internal PhD candidates</w:t>
      </w:r>
      <w:r w:rsidR="008B1C4B" w:rsidRPr="00B26155">
        <w:rPr>
          <w:rFonts w:cs="Calibri"/>
          <w:iCs/>
          <w:szCs w:val="22"/>
        </w:rPr>
        <w:t xml:space="preserve"> follow a training plan</w:t>
      </w:r>
      <w:r w:rsidR="008C5023" w:rsidRPr="00B26155">
        <w:rPr>
          <w:rFonts w:cs="Calibri"/>
          <w:iCs/>
          <w:szCs w:val="22"/>
        </w:rPr>
        <w:t xml:space="preserve"> consisting of </w:t>
      </w:r>
      <w:r w:rsidR="009E00C9" w:rsidRPr="00B26155">
        <w:rPr>
          <w:rFonts w:cs="Calibri"/>
          <w:iCs/>
          <w:szCs w:val="22"/>
        </w:rPr>
        <w:t xml:space="preserve">at least </w:t>
      </w:r>
      <w:r w:rsidR="008C5023" w:rsidRPr="00B26155">
        <w:rPr>
          <w:rFonts w:cs="Calibri"/>
          <w:b/>
          <w:bCs/>
          <w:iCs/>
          <w:szCs w:val="22"/>
        </w:rPr>
        <w:t>840 hours (30 ECTS)</w:t>
      </w:r>
      <w:r w:rsidRPr="00B26155">
        <w:rPr>
          <w:rFonts w:cs="Calibri"/>
          <w:iCs/>
          <w:szCs w:val="22"/>
        </w:rPr>
        <w:t xml:space="preserve"> </w:t>
      </w:r>
      <w:r w:rsidR="002C47E7" w:rsidRPr="00B26155">
        <w:rPr>
          <w:rFonts w:cs="Calibri"/>
          <w:iCs/>
          <w:szCs w:val="22"/>
        </w:rPr>
        <w:t xml:space="preserve">from </w:t>
      </w:r>
      <w:r w:rsidR="008B1C4B" w:rsidRPr="00B26155">
        <w:rPr>
          <w:rFonts w:cs="Calibri"/>
          <w:iCs/>
          <w:szCs w:val="22"/>
        </w:rPr>
        <w:t>two components:</w:t>
      </w:r>
      <w:r w:rsidR="00B26155">
        <w:rPr>
          <w:rStyle w:val="Voetnootmarkering"/>
          <w:rFonts w:cs="Calibri"/>
          <w:iCs/>
          <w:szCs w:val="22"/>
        </w:rPr>
        <w:footnoteReference w:id="4"/>
      </w:r>
      <w:r w:rsidR="008B1C4B" w:rsidRPr="00B26155">
        <w:rPr>
          <w:rFonts w:cs="Calibri"/>
          <w:iCs/>
          <w:color w:val="000000" w:themeColor="text1"/>
          <w:szCs w:val="22"/>
        </w:rPr>
        <w:t xml:space="preserve"> </w:t>
      </w:r>
    </w:p>
    <w:p w14:paraId="2D8CAAE1" w14:textId="77777777" w:rsidR="008B1C4B" w:rsidRPr="00B26155" w:rsidRDefault="008B1C4B" w:rsidP="006454D4">
      <w:pPr>
        <w:pStyle w:val="Lijstalinea"/>
        <w:jc w:val="both"/>
        <w:rPr>
          <w:rFonts w:cs="Calibri"/>
          <w:iCs/>
          <w:szCs w:val="22"/>
        </w:rPr>
      </w:pPr>
    </w:p>
    <w:p w14:paraId="08843263" w14:textId="6A813DC5" w:rsidR="008B1C4B" w:rsidRPr="00B26155" w:rsidRDefault="008B1C4B" w:rsidP="00E52B42">
      <w:pPr>
        <w:pStyle w:val="Lijstalinea"/>
        <w:numPr>
          <w:ilvl w:val="0"/>
          <w:numId w:val="10"/>
        </w:numPr>
        <w:jc w:val="both"/>
        <w:rPr>
          <w:rFonts w:cs="Calibri"/>
          <w:iCs/>
          <w:szCs w:val="22"/>
        </w:rPr>
      </w:pPr>
      <w:r w:rsidRPr="00B26155">
        <w:rPr>
          <w:rFonts w:cs="Calibri"/>
          <w:iCs/>
          <w:szCs w:val="22"/>
        </w:rPr>
        <w:t xml:space="preserve">A minimum of </w:t>
      </w:r>
      <w:r w:rsidRPr="00B26155">
        <w:rPr>
          <w:rFonts w:cs="Calibri"/>
          <w:b/>
          <w:bCs/>
          <w:iCs/>
          <w:szCs w:val="22"/>
        </w:rPr>
        <w:t>420 hours (15 ECTS)</w:t>
      </w:r>
      <w:r w:rsidRPr="00B26155">
        <w:rPr>
          <w:rFonts w:cs="Calibri"/>
          <w:iCs/>
          <w:szCs w:val="22"/>
        </w:rPr>
        <w:t xml:space="preserve"> of academic training activities (</w:t>
      </w:r>
      <w:hyperlink w:anchor="_2.1_Academic_training" w:history="1">
        <w:r w:rsidRPr="00B26155">
          <w:rPr>
            <w:rStyle w:val="Hyperlink"/>
            <w:rFonts w:cs="Calibri"/>
            <w:iCs/>
            <w:szCs w:val="22"/>
          </w:rPr>
          <w:t>section 2.1</w:t>
        </w:r>
      </w:hyperlink>
      <w:r w:rsidRPr="00B26155">
        <w:rPr>
          <w:rFonts w:cs="Calibri"/>
          <w:iCs/>
          <w:szCs w:val="22"/>
        </w:rPr>
        <w:t>);</w:t>
      </w:r>
    </w:p>
    <w:p w14:paraId="528DBFBA" w14:textId="65FD1A29" w:rsidR="008B1C4B" w:rsidRPr="00B26155" w:rsidRDefault="008B1C4B" w:rsidP="00E52B42">
      <w:pPr>
        <w:pStyle w:val="Lijstalinea"/>
        <w:numPr>
          <w:ilvl w:val="0"/>
          <w:numId w:val="10"/>
        </w:numPr>
        <w:jc w:val="both"/>
        <w:rPr>
          <w:rFonts w:cs="Calibri"/>
          <w:iCs/>
          <w:szCs w:val="22"/>
        </w:rPr>
      </w:pPr>
      <w:r w:rsidRPr="00B26155">
        <w:rPr>
          <w:rFonts w:cs="Calibri"/>
          <w:iCs/>
          <w:szCs w:val="22"/>
        </w:rPr>
        <w:t xml:space="preserve">A minimum of </w:t>
      </w:r>
      <w:r w:rsidRPr="00B26155">
        <w:rPr>
          <w:rFonts w:cs="Calibri"/>
          <w:b/>
          <w:bCs/>
          <w:iCs/>
          <w:szCs w:val="22"/>
        </w:rPr>
        <w:t>280 hours (10 ECTS)</w:t>
      </w:r>
      <w:r w:rsidRPr="00B26155">
        <w:rPr>
          <w:rFonts w:cs="Calibri"/>
          <w:iCs/>
          <w:szCs w:val="22"/>
        </w:rPr>
        <w:t xml:space="preserve"> of </w:t>
      </w:r>
      <w:r w:rsidRPr="005F657E">
        <w:rPr>
          <w:rFonts w:cs="Calibri"/>
          <w:iCs/>
          <w:szCs w:val="22"/>
        </w:rPr>
        <w:t>transferable</w:t>
      </w:r>
      <w:r w:rsidRPr="00B26155">
        <w:rPr>
          <w:rFonts w:cs="Calibri"/>
          <w:iCs/>
          <w:szCs w:val="22"/>
        </w:rPr>
        <w:t xml:space="preserve"> skills training activities (</w:t>
      </w:r>
      <w:hyperlink w:anchor="_2.2_Training_activities" w:history="1">
        <w:r w:rsidRPr="00B26155">
          <w:rPr>
            <w:rStyle w:val="Hyperlink"/>
            <w:rFonts w:cs="Calibri"/>
            <w:iCs/>
            <w:szCs w:val="22"/>
          </w:rPr>
          <w:t>section 2.2</w:t>
        </w:r>
      </w:hyperlink>
      <w:r w:rsidRPr="00B26155">
        <w:rPr>
          <w:rFonts w:cs="Calibri"/>
          <w:iCs/>
          <w:szCs w:val="22"/>
        </w:rPr>
        <w:t>).</w:t>
      </w:r>
    </w:p>
    <w:p w14:paraId="23013284" w14:textId="77777777" w:rsidR="008B1C4B" w:rsidRPr="00B26155" w:rsidRDefault="008B1C4B" w:rsidP="006454D4">
      <w:pPr>
        <w:jc w:val="both"/>
        <w:rPr>
          <w:rFonts w:cs="Calibri"/>
          <w:iCs/>
          <w:szCs w:val="22"/>
        </w:rPr>
      </w:pPr>
    </w:p>
    <w:p w14:paraId="4ED3FD67" w14:textId="46F48EC4" w:rsidR="00150E8D" w:rsidRPr="00B26155" w:rsidRDefault="00150E8D" w:rsidP="006454D4">
      <w:pPr>
        <w:spacing w:after="160"/>
        <w:jc w:val="both"/>
        <w:rPr>
          <w:rFonts w:cs="Calibri"/>
          <w:i/>
          <w:iCs/>
        </w:rPr>
      </w:pPr>
      <w:r w:rsidRPr="00B26155">
        <w:rPr>
          <w:rFonts w:cs="Calibri"/>
          <w:i/>
          <w:iCs/>
        </w:rPr>
        <w:t xml:space="preserve">External PhD candidates </w:t>
      </w:r>
    </w:p>
    <w:p w14:paraId="747C65E8" w14:textId="382F02B6" w:rsidR="00E5774D" w:rsidRPr="00B26155" w:rsidRDefault="00150E8D" w:rsidP="00E52B42">
      <w:pPr>
        <w:pStyle w:val="Lijstalinea"/>
        <w:numPr>
          <w:ilvl w:val="0"/>
          <w:numId w:val="4"/>
        </w:numPr>
        <w:spacing w:after="160"/>
        <w:jc w:val="both"/>
        <w:rPr>
          <w:rFonts w:cs="Calibri"/>
          <w:iCs/>
          <w:szCs w:val="22"/>
        </w:rPr>
      </w:pPr>
      <w:r w:rsidRPr="00B26155">
        <w:rPr>
          <w:rFonts w:cs="Calibri"/>
          <w:b/>
          <w:bCs/>
          <w:iCs/>
          <w:szCs w:val="22"/>
        </w:rPr>
        <w:t>External PhD candidates (</w:t>
      </w:r>
      <w:r w:rsidR="00E9412F" w:rsidRPr="00B26155">
        <w:rPr>
          <w:rFonts w:cs="Calibri"/>
          <w:b/>
          <w:bCs/>
          <w:szCs w:val="22"/>
        </w:rPr>
        <w:t>including those in a track</w:t>
      </w:r>
      <w:r w:rsidRPr="00B26155">
        <w:rPr>
          <w:rFonts w:cs="Calibri"/>
          <w:b/>
          <w:bCs/>
          <w:iCs/>
          <w:szCs w:val="22"/>
        </w:rPr>
        <w:t>)</w:t>
      </w:r>
      <w:r w:rsidRPr="00B26155">
        <w:rPr>
          <w:rFonts w:cs="Calibri"/>
          <w:iCs/>
          <w:szCs w:val="22"/>
        </w:rPr>
        <w:t xml:space="preserve"> </w:t>
      </w:r>
      <w:r w:rsidR="008B1C4B" w:rsidRPr="00B26155">
        <w:rPr>
          <w:rFonts w:cs="Calibri"/>
          <w:iCs/>
          <w:szCs w:val="22"/>
        </w:rPr>
        <w:t xml:space="preserve">are only required to </w:t>
      </w:r>
      <w:r w:rsidR="00E5774D" w:rsidRPr="00B26155">
        <w:rPr>
          <w:rFonts w:cs="Calibri"/>
          <w:iCs/>
          <w:szCs w:val="22"/>
        </w:rPr>
        <w:t>complete two transferable skills training activities:</w:t>
      </w:r>
      <w:r w:rsidR="008B1C4B" w:rsidRPr="00B26155">
        <w:rPr>
          <w:rFonts w:cs="Calibri"/>
          <w:iCs/>
          <w:szCs w:val="22"/>
        </w:rPr>
        <w:t xml:space="preserve"> the online module ‘Inform’ and the workshop ‘Scientific Conduct</w:t>
      </w:r>
      <w:r w:rsidR="006218C4" w:rsidRPr="00B26155">
        <w:rPr>
          <w:rFonts w:cs="Calibri"/>
          <w:iCs/>
          <w:szCs w:val="22"/>
        </w:rPr>
        <w:t xml:space="preserve"> for PhDs (Law)</w:t>
      </w:r>
      <w:r w:rsidR="008B1C4B" w:rsidRPr="00B26155">
        <w:rPr>
          <w:rFonts w:cs="Calibri"/>
          <w:iCs/>
          <w:szCs w:val="22"/>
        </w:rPr>
        <w:t>’</w:t>
      </w:r>
      <w:r w:rsidR="00F17237" w:rsidRPr="00B26155">
        <w:rPr>
          <w:rFonts w:cs="Calibri"/>
          <w:iCs/>
          <w:szCs w:val="22"/>
        </w:rPr>
        <w:t xml:space="preserve">. They are encouraged to follow the </w:t>
      </w:r>
      <w:r w:rsidR="006218C4" w:rsidRPr="00B26155">
        <w:rPr>
          <w:rFonts w:cs="Calibri"/>
          <w:iCs/>
          <w:szCs w:val="22"/>
        </w:rPr>
        <w:t>training ‘</w:t>
      </w:r>
      <w:r w:rsidR="00F17237" w:rsidRPr="00B26155">
        <w:rPr>
          <w:rFonts w:cs="Calibri"/>
          <w:iCs/>
          <w:szCs w:val="22"/>
        </w:rPr>
        <w:t>Data Management</w:t>
      </w:r>
      <w:r w:rsidR="006218C4" w:rsidRPr="00B26155">
        <w:rPr>
          <w:rFonts w:cs="Calibri"/>
          <w:iCs/>
          <w:szCs w:val="22"/>
        </w:rPr>
        <w:t xml:space="preserve"> (Law)’.</w:t>
      </w:r>
    </w:p>
    <w:p w14:paraId="3B12B91B" w14:textId="77777777" w:rsidR="00E5774D" w:rsidRPr="00B26155" w:rsidRDefault="00E5774D" w:rsidP="006454D4">
      <w:pPr>
        <w:pStyle w:val="Lijstalinea"/>
        <w:spacing w:after="160"/>
        <w:ind w:left="360"/>
        <w:jc w:val="both"/>
        <w:rPr>
          <w:rFonts w:cs="Calibri"/>
          <w:iCs/>
          <w:szCs w:val="22"/>
        </w:rPr>
      </w:pPr>
    </w:p>
    <w:p w14:paraId="61ED9B75" w14:textId="35B5376E" w:rsidR="00150E8D" w:rsidRPr="00B26155" w:rsidRDefault="00150E8D" w:rsidP="00FD01DF">
      <w:pPr>
        <w:pStyle w:val="Lijstalinea"/>
        <w:spacing w:after="160"/>
        <w:ind w:left="360"/>
        <w:jc w:val="center"/>
        <w:rPr>
          <w:rFonts w:cs="Calibri"/>
          <w:iCs/>
          <w:szCs w:val="22"/>
        </w:rPr>
      </w:pPr>
      <w:r w:rsidRPr="00B26155">
        <w:rPr>
          <w:rFonts w:cs="Calibri"/>
          <w:iCs/>
          <w:szCs w:val="22"/>
        </w:rPr>
        <w:t>***</w:t>
      </w:r>
    </w:p>
    <w:p w14:paraId="6C2BC8F3" w14:textId="77777777" w:rsidR="00150E8D" w:rsidRPr="00B26155" w:rsidRDefault="00150E8D" w:rsidP="00DC0CCF">
      <w:pPr>
        <w:pStyle w:val="Lijstalinea"/>
        <w:spacing w:after="160"/>
        <w:ind w:left="360"/>
        <w:jc w:val="both"/>
        <w:rPr>
          <w:rFonts w:cs="Calibri"/>
          <w:iCs/>
          <w:szCs w:val="22"/>
        </w:rPr>
      </w:pPr>
    </w:p>
    <w:p w14:paraId="6BE774C4" w14:textId="77777777" w:rsidR="00904BF5" w:rsidRPr="00B26155" w:rsidRDefault="00904BF5" w:rsidP="00E52B42">
      <w:pPr>
        <w:pStyle w:val="Lijstalinea"/>
        <w:numPr>
          <w:ilvl w:val="0"/>
          <w:numId w:val="6"/>
        </w:numPr>
        <w:spacing w:after="160"/>
        <w:jc w:val="both"/>
        <w:rPr>
          <w:rFonts w:cs="Calibri"/>
          <w:iCs/>
          <w:szCs w:val="22"/>
        </w:rPr>
      </w:pPr>
      <w:r w:rsidRPr="00B26155">
        <w:rPr>
          <w:rFonts w:cs="Calibri"/>
          <w:szCs w:val="22"/>
        </w:rPr>
        <w:t>Exemption from training components may be granted under specific conditions, in consultation with the PhD Dean.</w:t>
      </w:r>
    </w:p>
    <w:p w14:paraId="604FAE88" w14:textId="77777777" w:rsidR="00904BF5" w:rsidRPr="00B26155" w:rsidRDefault="00904BF5" w:rsidP="00DC0CCF">
      <w:pPr>
        <w:pStyle w:val="Lijstalinea"/>
        <w:spacing w:after="160"/>
        <w:ind w:left="360"/>
        <w:jc w:val="both"/>
        <w:rPr>
          <w:rFonts w:cs="Calibri"/>
          <w:iCs/>
          <w:szCs w:val="22"/>
        </w:rPr>
      </w:pPr>
    </w:p>
    <w:p w14:paraId="4BC358EB" w14:textId="412FFE34" w:rsidR="00CA200F" w:rsidRPr="00B26155" w:rsidRDefault="00000278" w:rsidP="00E52B42">
      <w:pPr>
        <w:pStyle w:val="Lijstalinea"/>
        <w:numPr>
          <w:ilvl w:val="0"/>
          <w:numId w:val="4"/>
        </w:numPr>
        <w:spacing w:after="160"/>
        <w:jc w:val="both"/>
        <w:rPr>
          <w:rFonts w:cs="Calibri"/>
          <w:iCs/>
          <w:szCs w:val="22"/>
        </w:rPr>
      </w:pPr>
      <w:r w:rsidRPr="00B26155">
        <w:rPr>
          <w:rFonts w:cs="Calibri"/>
          <w:iCs/>
          <w:szCs w:val="22"/>
        </w:rPr>
        <w:t xml:space="preserve">Courses are offered by </w:t>
      </w:r>
      <w:hyperlink r:id="rId14" w:anchor="tab-2" w:history="1">
        <w:r w:rsidRPr="00B26155">
          <w:rPr>
            <w:rStyle w:val="Hyperlink"/>
            <w:rFonts w:cs="Calibri"/>
            <w:iCs/>
            <w:szCs w:val="22"/>
          </w:rPr>
          <w:t xml:space="preserve">Leiden Law </w:t>
        </w:r>
        <w:r w:rsidRPr="00B26155">
          <w:rPr>
            <w:rStyle w:val="Hyperlink"/>
            <w:rFonts w:cs="Calibri"/>
            <w:iCs/>
            <w:szCs w:val="22"/>
          </w:rPr>
          <w:t>S</w:t>
        </w:r>
        <w:r w:rsidRPr="00B26155">
          <w:rPr>
            <w:rStyle w:val="Hyperlink"/>
            <w:rFonts w:cs="Calibri"/>
            <w:iCs/>
            <w:szCs w:val="22"/>
          </w:rPr>
          <w:t>chool</w:t>
        </w:r>
      </w:hyperlink>
      <w:r w:rsidR="00F17237" w:rsidRPr="00B26155">
        <w:rPr>
          <w:rFonts w:cs="Calibri"/>
          <w:iCs/>
          <w:szCs w:val="22"/>
        </w:rPr>
        <w:t xml:space="preserve">, </w:t>
      </w:r>
      <w:r w:rsidRPr="00B26155">
        <w:rPr>
          <w:rFonts w:cs="Calibri"/>
          <w:iCs/>
          <w:szCs w:val="22"/>
        </w:rPr>
        <w:t xml:space="preserve">by </w:t>
      </w:r>
      <w:hyperlink r:id="rId15" w:history="1">
        <w:r w:rsidRPr="00B26155">
          <w:rPr>
            <w:rStyle w:val="Hyperlink"/>
            <w:rFonts w:cs="Calibri"/>
            <w:iCs/>
            <w:szCs w:val="22"/>
          </w:rPr>
          <w:t>Leiden Univ</w:t>
        </w:r>
        <w:r w:rsidRPr="00B26155">
          <w:rPr>
            <w:rStyle w:val="Hyperlink"/>
            <w:rFonts w:cs="Calibri"/>
            <w:iCs/>
            <w:szCs w:val="22"/>
          </w:rPr>
          <w:t>e</w:t>
        </w:r>
        <w:r w:rsidRPr="00B26155">
          <w:rPr>
            <w:rStyle w:val="Hyperlink"/>
            <w:rFonts w:cs="Calibri"/>
            <w:iCs/>
            <w:szCs w:val="22"/>
          </w:rPr>
          <w:t>rsity</w:t>
        </w:r>
      </w:hyperlink>
      <w:r w:rsidRPr="00B26155">
        <w:rPr>
          <w:rFonts w:cs="Calibri"/>
          <w:iCs/>
          <w:szCs w:val="22"/>
        </w:rPr>
        <w:t xml:space="preserve"> or by other universities. For some courses and for some PhD candidates</w:t>
      </w:r>
      <w:r w:rsidR="00CA200F" w:rsidRPr="00B26155">
        <w:rPr>
          <w:rFonts w:cs="Calibri"/>
          <w:iCs/>
          <w:szCs w:val="22"/>
        </w:rPr>
        <w:t xml:space="preserve">, </w:t>
      </w:r>
      <w:r w:rsidRPr="00B26155">
        <w:rPr>
          <w:rFonts w:cs="Calibri"/>
          <w:iCs/>
          <w:szCs w:val="22"/>
        </w:rPr>
        <w:t>costs may apply.</w:t>
      </w:r>
    </w:p>
    <w:p w14:paraId="79DC549F" w14:textId="77777777" w:rsidR="00CA200F" w:rsidRPr="00B26155" w:rsidRDefault="00CA200F" w:rsidP="00CA200F">
      <w:pPr>
        <w:pStyle w:val="Lijstalinea"/>
        <w:spacing w:after="160"/>
        <w:ind w:left="360"/>
        <w:jc w:val="both"/>
        <w:rPr>
          <w:rFonts w:cs="Calibri"/>
          <w:iCs/>
          <w:szCs w:val="22"/>
        </w:rPr>
      </w:pPr>
    </w:p>
    <w:p w14:paraId="3A604A40" w14:textId="2037058A" w:rsidR="00A35807" w:rsidRPr="00B26155" w:rsidRDefault="00A35807" w:rsidP="00E52B42">
      <w:pPr>
        <w:pStyle w:val="Lijstalinea"/>
        <w:numPr>
          <w:ilvl w:val="0"/>
          <w:numId w:val="4"/>
        </w:numPr>
        <w:spacing w:after="160"/>
        <w:jc w:val="both"/>
        <w:rPr>
          <w:rFonts w:cs="Calibri"/>
          <w:iCs/>
          <w:szCs w:val="22"/>
        </w:rPr>
      </w:pPr>
      <w:hyperlink r:id="rId16" w:anchor="tab-2" w:history="1">
        <w:r w:rsidRPr="00B26155">
          <w:rPr>
            <w:rStyle w:val="Hyperlink"/>
            <w:rFonts w:cs="Calibri"/>
            <w:iCs/>
            <w:szCs w:val="22"/>
          </w:rPr>
          <w:t>Data manag</w:t>
        </w:r>
        <w:r w:rsidRPr="00B26155">
          <w:rPr>
            <w:rStyle w:val="Hyperlink"/>
            <w:rFonts w:cs="Calibri"/>
            <w:iCs/>
            <w:szCs w:val="22"/>
          </w:rPr>
          <w:t>e</w:t>
        </w:r>
        <w:r w:rsidRPr="00B26155">
          <w:rPr>
            <w:rStyle w:val="Hyperlink"/>
            <w:rFonts w:cs="Calibri"/>
            <w:iCs/>
            <w:szCs w:val="22"/>
          </w:rPr>
          <w:t>ment</w:t>
        </w:r>
      </w:hyperlink>
      <w:r w:rsidRPr="00B26155">
        <w:rPr>
          <w:rFonts w:cs="Calibri"/>
          <w:iCs/>
          <w:szCs w:val="22"/>
        </w:rPr>
        <w:t xml:space="preserve"> refers to creating, saving, updating, making available, archiving and long-term storage of research data. All PhD candidates are required to write a </w:t>
      </w:r>
      <w:r w:rsidRPr="00B26155">
        <w:rPr>
          <w:rFonts w:cs="Calibri"/>
          <w:b/>
          <w:bCs/>
          <w:iCs/>
          <w:szCs w:val="22"/>
        </w:rPr>
        <w:t>Data Management Plan (DMP)</w:t>
      </w:r>
      <w:r w:rsidRPr="00B26155">
        <w:rPr>
          <w:rFonts w:cs="Calibri"/>
          <w:iCs/>
          <w:szCs w:val="22"/>
        </w:rPr>
        <w:t>. The training ‘Data Management (Law)’ helps to draft the first version of the DMP. The training is compulsory for internal PhD candidates and strongly advised for external PhD candidates.</w:t>
      </w:r>
    </w:p>
    <w:bookmarkEnd w:id="9"/>
    <w:p w14:paraId="35771BBD" w14:textId="31F3084D" w:rsidR="00DE6693" w:rsidRPr="00B26155" w:rsidRDefault="00DE6693" w:rsidP="00DC0CCF">
      <w:pPr>
        <w:jc w:val="both"/>
        <w:rPr>
          <w:rFonts w:cs="Calibri"/>
        </w:rPr>
      </w:pPr>
    </w:p>
    <w:tbl>
      <w:tblPr>
        <w:tblStyle w:val="Tabelraster"/>
        <w:tblW w:w="0" w:type="auto"/>
        <w:shd w:val="clear" w:color="auto" w:fill="D9D9D9" w:themeFill="background1" w:themeFillShade="D9"/>
        <w:tblLook w:val="04A0" w:firstRow="1" w:lastRow="0" w:firstColumn="1" w:lastColumn="0" w:noHBand="0" w:noVBand="1"/>
      </w:tblPr>
      <w:tblGrid>
        <w:gridCol w:w="9394"/>
      </w:tblGrid>
      <w:tr w:rsidR="00000278" w:rsidRPr="00B26155" w14:paraId="01009F14" w14:textId="77777777" w:rsidTr="00EE2510">
        <w:tc>
          <w:tcPr>
            <w:tcW w:w="9394" w:type="dxa"/>
            <w:shd w:val="clear" w:color="auto" w:fill="F2F2F2" w:themeFill="background1" w:themeFillShade="F2"/>
          </w:tcPr>
          <w:p w14:paraId="21A659A6" w14:textId="1BD780DB" w:rsidR="00000278" w:rsidRPr="00B26155" w:rsidRDefault="00000278" w:rsidP="00DC0CCF">
            <w:pPr>
              <w:spacing w:after="160"/>
              <w:jc w:val="both"/>
              <w:rPr>
                <w:rFonts w:cs="Calibri"/>
                <w:b/>
                <w:bCs/>
                <w:iCs/>
                <w:szCs w:val="22"/>
              </w:rPr>
            </w:pPr>
            <w:r w:rsidRPr="00B26155">
              <w:rPr>
                <w:rFonts w:cs="Calibri"/>
                <w:b/>
                <w:bCs/>
                <w:iCs/>
                <w:szCs w:val="22"/>
              </w:rPr>
              <w:t>LUCRIS GSM</w:t>
            </w:r>
          </w:p>
          <w:p w14:paraId="05C9FDEA" w14:textId="14B6E78E" w:rsidR="00000278" w:rsidRPr="00B26155" w:rsidRDefault="00000278" w:rsidP="00DC0CCF">
            <w:pPr>
              <w:spacing w:after="160"/>
              <w:jc w:val="both"/>
              <w:rPr>
                <w:rFonts w:cs="Calibri"/>
                <w:i/>
                <w:szCs w:val="22"/>
              </w:rPr>
            </w:pPr>
            <w:r w:rsidRPr="00B26155">
              <w:rPr>
                <w:rFonts w:cs="Calibri"/>
                <w:i/>
                <w:szCs w:val="22"/>
              </w:rPr>
              <w:t xml:space="preserve">The Graduate School Management (GSM) module in LUCRIS is a registration and monitoring module for PhD </w:t>
            </w:r>
            <w:r w:rsidR="0099708D" w:rsidRPr="00B26155">
              <w:rPr>
                <w:rFonts w:cs="Calibri"/>
                <w:i/>
                <w:szCs w:val="22"/>
              </w:rPr>
              <w:t>candidates</w:t>
            </w:r>
            <w:r w:rsidRPr="00B26155">
              <w:rPr>
                <w:rFonts w:cs="Calibri"/>
                <w:i/>
                <w:szCs w:val="22"/>
              </w:rPr>
              <w:t xml:space="preserve"> and their supervisors during the PhD track. All parties involved have access to relevant files (the PhD candidate, </w:t>
            </w:r>
            <w:r w:rsidR="00067EEA" w:rsidRPr="00B26155">
              <w:rPr>
                <w:rFonts w:cs="Calibri"/>
                <w:i/>
                <w:szCs w:val="22"/>
              </w:rPr>
              <w:t>their</w:t>
            </w:r>
            <w:r w:rsidRPr="00B26155">
              <w:rPr>
                <w:rFonts w:cs="Calibri"/>
                <w:i/>
                <w:szCs w:val="22"/>
              </w:rPr>
              <w:t xml:space="preserve"> first supervisor,</w:t>
            </w:r>
            <w:r w:rsidR="00162599" w:rsidRPr="00B26155">
              <w:rPr>
                <w:rFonts w:cs="Calibri"/>
                <w:i/>
                <w:szCs w:val="22"/>
              </w:rPr>
              <w:t xml:space="preserve"> and</w:t>
            </w:r>
            <w:r w:rsidRPr="00B26155">
              <w:rPr>
                <w:rFonts w:cs="Calibri"/>
                <w:i/>
                <w:szCs w:val="22"/>
              </w:rPr>
              <w:t xml:space="preserve"> the Graduate School). The TSP will be uploaded </w:t>
            </w:r>
            <w:r w:rsidR="005F657E">
              <w:rPr>
                <w:rFonts w:cs="Calibri"/>
                <w:i/>
                <w:szCs w:val="22"/>
              </w:rPr>
              <w:t xml:space="preserve">in LUCRIS </w:t>
            </w:r>
            <w:r w:rsidRPr="00B26155">
              <w:rPr>
                <w:rFonts w:cs="Calibri"/>
                <w:i/>
                <w:szCs w:val="22"/>
              </w:rPr>
              <w:t xml:space="preserve">by the Graduate School </w:t>
            </w:r>
            <w:r w:rsidR="00740E1F" w:rsidRPr="00B26155">
              <w:rPr>
                <w:rFonts w:cs="Calibri"/>
                <w:i/>
                <w:szCs w:val="22"/>
              </w:rPr>
              <w:t xml:space="preserve">after it has been approved by the PhD Dean. </w:t>
            </w:r>
          </w:p>
          <w:p w14:paraId="311EADDC" w14:textId="0B9B685F" w:rsidR="00000278" w:rsidRPr="00B26155" w:rsidRDefault="00000278" w:rsidP="00DC0CCF">
            <w:pPr>
              <w:spacing w:after="160"/>
              <w:jc w:val="both"/>
              <w:rPr>
                <w:rFonts w:cs="Calibri"/>
                <w:b/>
                <w:bCs/>
                <w:i/>
                <w:szCs w:val="22"/>
                <w:u w:val="single"/>
              </w:rPr>
            </w:pPr>
            <w:r w:rsidRPr="00B26155">
              <w:rPr>
                <w:rFonts w:cs="Calibri"/>
                <w:i/>
                <w:szCs w:val="22"/>
              </w:rPr>
              <w:t xml:space="preserve">PhD </w:t>
            </w:r>
            <w:r w:rsidR="0099708D" w:rsidRPr="00B26155">
              <w:rPr>
                <w:rFonts w:cs="Calibri"/>
                <w:i/>
                <w:szCs w:val="22"/>
              </w:rPr>
              <w:t>candidates</w:t>
            </w:r>
            <w:r w:rsidRPr="00B26155">
              <w:rPr>
                <w:rFonts w:cs="Calibri"/>
                <w:i/>
                <w:szCs w:val="22"/>
              </w:rPr>
              <w:t xml:space="preserve"> are required to </w:t>
            </w:r>
            <w:r w:rsidRPr="00B26155">
              <w:rPr>
                <w:rFonts w:cs="Calibri"/>
                <w:b/>
                <w:bCs/>
                <w:i/>
                <w:szCs w:val="22"/>
              </w:rPr>
              <w:t>register their training activities</w:t>
            </w:r>
            <w:r w:rsidRPr="00B26155">
              <w:rPr>
                <w:rFonts w:cs="Calibri"/>
                <w:i/>
                <w:szCs w:val="22"/>
              </w:rPr>
              <w:t xml:space="preserve"> in </w:t>
            </w:r>
            <w:hyperlink r:id="rId17" w:history="1">
              <w:r w:rsidRPr="00B26155">
                <w:rPr>
                  <w:rStyle w:val="Hyperlink"/>
                  <w:rFonts w:cs="Calibri"/>
                  <w:i/>
                  <w:szCs w:val="22"/>
                </w:rPr>
                <w:t>LUCRIS</w:t>
              </w:r>
              <w:r w:rsidRPr="00B26155">
                <w:rPr>
                  <w:rStyle w:val="Hyperlink"/>
                  <w:rFonts w:cs="Calibri"/>
                  <w:i/>
                  <w:szCs w:val="22"/>
                </w:rPr>
                <w:t xml:space="preserve"> </w:t>
              </w:r>
              <w:r w:rsidRPr="00B26155">
                <w:rPr>
                  <w:rStyle w:val="Hyperlink"/>
                  <w:rFonts w:cs="Calibri"/>
                  <w:i/>
                  <w:szCs w:val="22"/>
                </w:rPr>
                <w:t>GSM</w:t>
              </w:r>
            </w:hyperlink>
            <w:r w:rsidRPr="00B26155">
              <w:rPr>
                <w:rFonts w:cs="Calibri"/>
                <w:i/>
                <w:szCs w:val="22"/>
              </w:rPr>
              <w:t xml:space="preserve">. Courses </w:t>
            </w:r>
            <w:r w:rsidR="00CA200F" w:rsidRPr="00B26155">
              <w:rPr>
                <w:rFonts w:cs="Calibri"/>
                <w:i/>
                <w:szCs w:val="22"/>
              </w:rPr>
              <w:t>at Leiden</w:t>
            </w:r>
            <w:r w:rsidRPr="00B26155">
              <w:rPr>
                <w:rFonts w:cs="Calibri"/>
                <w:i/>
                <w:szCs w:val="22"/>
              </w:rPr>
              <w:t xml:space="preserve"> University in which PhD </w:t>
            </w:r>
            <w:r w:rsidR="0099708D" w:rsidRPr="00B26155">
              <w:rPr>
                <w:rFonts w:cs="Calibri"/>
                <w:i/>
                <w:szCs w:val="22"/>
              </w:rPr>
              <w:t>candidates</w:t>
            </w:r>
            <w:r w:rsidRPr="00B26155">
              <w:rPr>
                <w:rFonts w:cs="Calibri"/>
                <w:i/>
                <w:szCs w:val="22"/>
              </w:rPr>
              <w:t xml:space="preserve"> are officially enrolled are automatically registered.</w:t>
            </w:r>
          </w:p>
        </w:tc>
      </w:tr>
    </w:tbl>
    <w:p w14:paraId="0FE360B1" w14:textId="77777777" w:rsidR="00000278" w:rsidRPr="00B26155" w:rsidRDefault="00000278" w:rsidP="006454D4">
      <w:pPr>
        <w:pStyle w:val="Lijstalinea"/>
        <w:jc w:val="both"/>
        <w:rPr>
          <w:rFonts w:cs="Calibri"/>
          <w:iCs/>
          <w:szCs w:val="22"/>
        </w:rPr>
      </w:pPr>
    </w:p>
    <w:p w14:paraId="55FC9669" w14:textId="77777777" w:rsidR="00B430CD" w:rsidRDefault="00B430CD">
      <w:pPr>
        <w:rPr>
          <w:rFonts w:eastAsiaTheme="majorEastAsia" w:cs="Calibri"/>
          <w:b/>
          <w:color w:val="000000" w:themeColor="text1"/>
          <w:szCs w:val="22"/>
        </w:rPr>
      </w:pPr>
      <w:bookmarkStart w:id="10" w:name="_2.1_Academic_training"/>
      <w:bookmarkEnd w:id="10"/>
      <w:r>
        <w:rPr>
          <w:rFonts w:cs="Calibri"/>
          <w:szCs w:val="22"/>
        </w:rPr>
        <w:br w:type="page"/>
      </w:r>
    </w:p>
    <w:p w14:paraId="4AB7940D" w14:textId="005B9F58" w:rsidR="00B47488" w:rsidRPr="00B26155" w:rsidRDefault="00B47488" w:rsidP="00BC1EAD">
      <w:pPr>
        <w:pStyle w:val="Kop2"/>
        <w:shd w:val="clear" w:color="auto" w:fill="DBE5F1" w:themeFill="accent1" w:themeFillTint="33"/>
        <w:spacing w:after="160"/>
        <w:jc w:val="both"/>
        <w:rPr>
          <w:rFonts w:cs="Calibri"/>
          <w:szCs w:val="22"/>
        </w:rPr>
      </w:pPr>
      <w:bookmarkStart w:id="11" w:name="_Toc208573619"/>
      <w:r w:rsidRPr="00B26155">
        <w:rPr>
          <w:rFonts w:cs="Calibri"/>
          <w:szCs w:val="22"/>
        </w:rPr>
        <w:lastRenderedPageBreak/>
        <w:t>2.1</w:t>
      </w:r>
      <w:r w:rsidRPr="00B26155">
        <w:rPr>
          <w:rFonts w:cs="Calibri"/>
          <w:szCs w:val="22"/>
        </w:rPr>
        <w:tab/>
        <w:t>Academic training activities</w:t>
      </w:r>
      <w:bookmarkEnd w:id="11"/>
      <w:r w:rsidRPr="00B26155">
        <w:rPr>
          <w:rFonts w:cs="Calibri"/>
          <w:szCs w:val="22"/>
        </w:rPr>
        <w:t xml:space="preserve"> </w:t>
      </w:r>
    </w:p>
    <w:p w14:paraId="4BC44F3E" w14:textId="1132CBB2" w:rsidR="00796B88" w:rsidRPr="003B483E" w:rsidRDefault="00EB6622" w:rsidP="00BC1EAD">
      <w:pPr>
        <w:pStyle w:val="Lijstalinea"/>
        <w:numPr>
          <w:ilvl w:val="0"/>
          <w:numId w:val="4"/>
        </w:numPr>
        <w:spacing w:after="160"/>
        <w:jc w:val="both"/>
        <w:rPr>
          <w:rFonts w:cs="Calibri"/>
          <w:szCs w:val="22"/>
        </w:rPr>
      </w:pPr>
      <w:r w:rsidRPr="00B26155">
        <w:rPr>
          <w:rFonts w:cs="Calibri"/>
          <w:szCs w:val="22"/>
        </w:rPr>
        <w:t xml:space="preserve">At least </w:t>
      </w:r>
      <w:r w:rsidRPr="00B26155">
        <w:rPr>
          <w:rFonts w:cs="Calibri"/>
          <w:b/>
          <w:bCs/>
          <w:szCs w:val="22"/>
        </w:rPr>
        <w:t>420 hours (</w:t>
      </w:r>
      <w:r w:rsidR="00F80C61" w:rsidRPr="00B26155">
        <w:rPr>
          <w:rFonts w:cs="Calibri"/>
          <w:b/>
          <w:bCs/>
          <w:szCs w:val="22"/>
        </w:rPr>
        <w:t>1</w:t>
      </w:r>
      <w:r w:rsidRPr="00B26155">
        <w:rPr>
          <w:rFonts w:cs="Calibri"/>
          <w:b/>
          <w:bCs/>
          <w:szCs w:val="22"/>
        </w:rPr>
        <w:t>5 ECTS)</w:t>
      </w:r>
      <w:r w:rsidRPr="00B26155">
        <w:rPr>
          <w:rFonts w:cs="Calibri"/>
          <w:szCs w:val="22"/>
        </w:rPr>
        <w:t xml:space="preserve"> </w:t>
      </w:r>
      <w:r w:rsidR="00645E51" w:rsidRPr="00B26155">
        <w:rPr>
          <w:rFonts w:cs="Calibri"/>
          <w:szCs w:val="22"/>
        </w:rPr>
        <w:t xml:space="preserve">must </w:t>
      </w:r>
      <w:r w:rsidRPr="00B26155">
        <w:rPr>
          <w:rFonts w:cs="Calibri"/>
          <w:szCs w:val="22"/>
        </w:rPr>
        <w:t xml:space="preserve">be dedicated to </w:t>
      </w:r>
      <w:r w:rsidR="00F80C61" w:rsidRPr="00B26155">
        <w:rPr>
          <w:rFonts w:cs="Calibri"/>
          <w:szCs w:val="22"/>
        </w:rPr>
        <w:t xml:space="preserve">academic </w:t>
      </w:r>
      <w:r w:rsidRPr="00B26155">
        <w:rPr>
          <w:rFonts w:cs="Calibri"/>
          <w:szCs w:val="22"/>
        </w:rPr>
        <w:t>training activities</w:t>
      </w:r>
      <w:r w:rsidR="00873582" w:rsidRPr="00B26155">
        <w:rPr>
          <w:rFonts w:cs="Calibri"/>
          <w:szCs w:val="22"/>
        </w:rPr>
        <w:t xml:space="preserve">, intended to support </w:t>
      </w:r>
      <w:r w:rsidR="005A7782" w:rsidRPr="00B26155">
        <w:rPr>
          <w:rFonts w:cs="Calibri"/>
          <w:szCs w:val="22"/>
        </w:rPr>
        <w:t>the PhD candidate</w:t>
      </w:r>
      <w:r w:rsidR="006868C1" w:rsidRPr="00B26155">
        <w:rPr>
          <w:rFonts w:cs="Calibri"/>
          <w:szCs w:val="22"/>
        </w:rPr>
        <w:t>’</w:t>
      </w:r>
      <w:r w:rsidR="005A7782" w:rsidRPr="00B26155">
        <w:rPr>
          <w:rFonts w:cs="Calibri"/>
          <w:szCs w:val="22"/>
        </w:rPr>
        <w:t>s research project or field of specialization.</w:t>
      </w:r>
      <w:r w:rsidR="00796B88" w:rsidRPr="00B26155">
        <w:rPr>
          <w:rFonts w:cs="Calibri"/>
          <w:szCs w:val="22"/>
        </w:rPr>
        <w:t xml:space="preserve"> Examples are: specialization-related training courses, </w:t>
      </w:r>
      <w:r w:rsidR="00822EA5" w:rsidRPr="00B26155">
        <w:rPr>
          <w:rFonts w:cs="Calibri"/>
          <w:szCs w:val="22"/>
        </w:rPr>
        <w:t>methodolog</w:t>
      </w:r>
      <w:r w:rsidR="00904BF5" w:rsidRPr="00B26155">
        <w:rPr>
          <w:rFonts w:cs="Calibri"/>
          <w:szCs w:val="22"/>
        </w:rPr>
        <w:t xml:space="preserve">y </w:t>
      </w:r>
      <w:r w:rsidR="00822EA5" w:rsidRPr="00B26155">
        <w:rPr>
          <w:rFonts w:cs="Calibri"/>
          <w:szCs w:val="22"/>
        </w:rPr>
        <w:t xml:space="preserve">courses, </w:t>
      </w:r>
      <w:r w:rsidR="00796B88" w:rsidRPr="00B26155">
        <w:rPr>
          <w:rFonts w:cs="Calibri"/>
          <w:szCs w:val="22"/>
        </w:rPr>
        <w:t xml:space="preserve">giving </w:t>
      </w:r>
      <w:r w:rsidR="00BC20F4" w:rsidRPr="00B26155">
        <w:rPr>
          <w:rFonts w:cs="Calibri"/>
          <w:szCs w:val="22"/>
        </w:rPr>
        <w:t xml:space="preserve">a </w:t>
      </w:r>
      <w:r w:rsidR="00796B88" w:rsidRPr="00B26155">
        <w:rPr>
          <w:rFonts w:cs="Calibri"/>
          <w:szCs w:val="22"/>
        </w:rPr>
        <w:t>presentation at</w:t>
      </w:r>
      <w:r w:rsidR="004019AA" w:rsidRPr="00B26155">
        <w:rPr>
          <w:rFonts w:cs="Calibri"/>
          <w:szCs w:val="22"/>
        </w:rPr>
        <w:t xml:space="preserve"> </w:t>
      </w:r>
      <w:r w:rsidR="00BC20F4" w:rsidRPr="00B26155">
        <w:rPr>
          <w:rFonts w:cs="Calibri"/>
          <w:szCs w:val="22"/>
        </w:rPr>
        <w:t xml:space="preserve">a </w:t>
      </w:r>
      <w:r w:rsidR="00796B88" w:rsidRPr="00B26155">
        <w:rPr>
          <w:rFonts w:cs="Calibri"/>
          <w:szCs w:val="22"/>
        </w:rPr>
        <w:t>conference</w:t>
      </w:r>
      <w:r w:rsidR="00E5774D" w:rsidRPr="00B26155">
        <w:rPr>
          <w:rFonts w:cs="Calibri"/>
          <w:szCs w:val="22"/>
        </w:rPr>
        <w:t xml:space="preserve"> (</w:t>
      </w:r>
      <w:r w:rsidR="00981F09" w:rsidRPr="00B26155">
        <w:rPr>
          <w:rFonts w:cs="Calibri"/>
          <w:szCs w:val="22"/>
        </w:rPr>
        <w:t xml:space="preserve">counted as 10 hours per presentation, </w:t>
      </w:r>
      <w:r w:rsidR="00E5774D" w:rsidRPr="00B26155">
        <w:rPr>
          <w:rFonts w:eastAsiaTheme="majorEastAsia" w:cs="Calibri"/>
          <w:szCs w:val="22"/>
        </w:rPr>
        <w:t>with a maximum of 2</w:t>
      </w:r>
      <w:r w:rsidR="007A1237" w:rsidRPr="00B26155">
        <w:rPr>
          <w:rFonts w:eastAsiaTheme="majorEastAsia" w:cs="Calibri"/>
          <w:szCs w:val="22"/>
        </w:rPr>
        <w:t xml:space="preserve"> presentations</w:t>
      </w:r>
      <w:r w:rsidR="00E5774D" w:rsidRPr="00B26155">
        <w:rPr>
          <w:rFonts w:eastAsiaTheme="majorEastAsia" w:cs="Calibri"/>
          <w:szCs w:val="22"/>
        </w:rPr>
        <w:t>)</w:t>
      </w:r>
      <w:r w:rsidR="00796B88" w:rsidRPr="00B26155">
        <w:rPr>
          <w:rFonts w:cs="Calibri"/>
          <w:szCs w:val="22"/>
        </w:rPr>
        <w:t xml:space="preserve">, </w:t>
      </w:r>
      <w:r w:rsidR="002B741D" w:rsidRPr="00B26155">
        <w:rPr>
          <w:rFonts w:cs="Calibri"/>
          <w:szCs w:val="22"/>
        </w:rPr>
        <w:t xml:space="preserve">and </w:t>
      </w:r>
      <w:r w:rsidR="00796B88" w:rsidRPr="00B26155">
        <w:rPr>
          <w:rFonts w:cs="Calibri"/>
          <w:szCs w:val="22"/>
        </w:rPr>
        <w:t>visiting research stays</w:t>
      </w:r>
      <w:r w:rsidR="00E5774D" w:rsidRPr="00B26155">
        <w:rPr>
          <w:rFonts w:cs="Calibri"/>
          <w:szCs w:val="22"/>
        </w:rPr>
        <w:t xml:space="preserve"> (</w:t>
      </w:r>
      <w:r w:rsidR="00981F09" w:rsidRPr="00B26155">
        <w:rPr>
          <w:rFonts w:cs="Calibri"/>
          <w:szCs w:val="22"/>
        </w:rPr>
        <w:t xml:space="preserve">counted as </w:t>
      </w:r>
      <w:r w:rsidR="007A1237" w:rsidRPr="00B26155">
        <w:rPr>
          <w:rFonts w:eastAsiaTheme="majorEastAsia" w:cs="Calibri"/>
          <w:szCs w:val="22"/>
        </w:rPr>
        <w:t>8 hours</w:t>
      </w:r>
      <w:r w:rsidR="00981F09" w:rsidRPr="00B26155">
        <w:rPr>
          <w:rFonts w:eastAsiaTheme="majorEastAsia" w:cs="Calibri"/>
          <w:szCs w:val="22"/>
        </w:rPr>
        <w:t xml:space="preserve"> per day, </w:t>
      </w:r>
      <w:r w:rsidR="007A1237" w:rsidRPr="00B26155">
        <w:rPr>
          <w:rFonts w:eastAsiaTheme="majorEastAsia" w:cs="Calibri"/>
          <w:szCs w:val="22"/>
        </w:rPr>
        <w:t>with a maximum of 10 days).</w:t>
      </w:r>
    </w:p>
    <w:p w14:paraId="26A41866" w14:textId="77777777" w:rsidR="003B483E" w:rsidRPr="003B483E" w:rsidRDefault="003B483E" w:rsidP="003B483E">
      <w:pPr>
        <w:pStyle w:val="Lijstalinea"/>
        <w:spacing w:after="160"/>
        <w:ind w:left="360"/>
        <w:jc w:val="both"/>
        <w:rPr>
          <w:rFonts w:cs="Calibri"/>
          <w:szCs w:val="22"/>
        </w:rPr>
      </w:pPr>
    </w:p>
    <w:tbl>
      <w:tblPr>
        <w:tblStyle w:val="Tabelraster"/>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4A0" w:firstRow="1" w:lastRow="0" w:firstColumn="1" w:lastColumn="0" w:noHBand="0" w:noVBand="1"/>
      </w:tblPr>
      <w:tblGrid>
        <w:gridCol w:w="9358"/>
      </w:tblGrid>
      <w:tr w:rsidR="003B483E" w14:paraId="79779B95" w14:textId="77777777" w:rsidTr="001C50F2">
        <w:tc>
          <w:tcPr>
            <w:tcW w:w="9394" w:type="dxa"/>
          </w:tcPr>
          <w:p w14:paraId="7D589843" w14:textId="77777777" w:rsidR="003B483E" w:rsidRPr="001C50F2" w:rsidRDefault="003B483E" w:rsidP="003B483E">
            <w:pPr>
              <w:pStyle w:val="Lijstalinea"/>
              <w:spacing w:after="160"/>
              <w:ind w:left="360"/>
              <w:rPr>
                <w:rFonts w:cs="Calibri"/>
                <w:szCs w:val="22"/>
              </w:rPr>
            </w:pPr>
          </w:p>
          <w:p w14:paraId="3D44E54B" w14:textId="6471D080" w:rsidR="003B483E" w:rsidRPr="001C50F2" w:rsidRDefault="003B483E" w:rsidP="003B483E">
            <w:pPr>
              <w:pStyle w:val="Lijstalinea"/>
              <w:numPr>
                <w:ilvl w:val="0"/>
                <w:numId w:val="4"/>
              </w:numPr>
              <w:spacing w:after="160"/>
              <w:rPr>
                <w:rFonts w:cs="Calibri"/>
                <w:szCs w:val="22"/>
              </w:rPr>
            </w:pPr>
            <w:r w:rsidRPr="00581389">
              <w:rPr>
                <w:rFonts w:cs="Calibri"/>
                <w:szCs w:val="22"/>
              </w:rPr>
              <w:t>At least</w:t>
            </w:r>
            <w:r w:rsidRPr="001C50F2">
              <w:rPr>
                <w:rFonts w:cs="Calibri"/>
                <w:b/>
                <w:bCs/>
                <w:szCs w:val="22"/>
              </w:rPr>
              <w:t xml:space="preserve"> 280 hours (10 ECTS)</w:t>
            </w:r>
            <w:r w:rsidRPr="001C50F2">
              <w:rPr>
                <w:rFonts w:cs="Calibri"/>
                <w:szCs w:val="22"/>
              </w:rPr>
              <w:t xml:space="preserve"> of academic training activities should be dedicated to the acquirement and improvement of methodological knowledge and skills.</w:t>
            </w:r>
          </w:p>
          <w:p w14:paraId="171D3535" w14:textId="77777777" w:rsidR="003B483E" w:rsidRPr="001C50F2" w:rsidRDefault="003B483E" w:rsidP="003B483E">
            <w:pPr>
              <w:pStyle w:val="Lijstalinea"/>
              <w:spacing w:after="160"/>
              <w:ind w:left="360"/>
              <w:rPr>
                <w:rFonts w:cs="Calibri"/>
                <w:szCs w:val="22"/>
              </w:rPr>
            </w:pPr>
          </w:p>
          <w:p w14:paraId="568EE641" w14:textId="77777777" w:rsidR="003B483E" w:rsidRPr="001C50F2" w:rsidRDefault="003B483E" w:rsidP="003B483E">
            <w:pPr>
              <w:pStyle w:val="Lijstalinea"/>
              <w:numPr>
                <w:ilvl w:val="0"/>
                <w:numId w:val="4"/>
              </w:numPr>
              <w:spacing w:after="160"/>
              <w:rPr>
                <w:rFonts w:cs="Calibri"/>
                <w:szCs w:val="22"/>
              </w:rPr>
            </w:pPr>
            <w:r w:rsidRPr="001C50F2">
              <w:rPr>
                <w:rFonts w:cs="Calibri"/>
                <w:szCs w:val="22"/>
              </w:rPr>
              <w:t>The following methodology courses are offered by Leiden Law School:</w:t>
            </w:r>
          </w:p>
          <w:p w14:paraId="432427B3" w14:textId="77777777" w:rsidR="003B483E" w:rsidRPr="001C50F2" w:rsidRDefault="003B483E" w:rsidP="003B483E">
            <w:pPr>
              <w:pStyle w:val="Lijstalinea"/>
              <w:spacing w:after="160"/>
              <w:ind w:left="360"/>
              <w:jc w:val="both"/>
              <w:rPr>
                <w:rFonts w:cs="Calibri"/>
                <w:szCs w:val="22"/>
              </w:rPr>
            </w:pPr>
          </w:p>
          <w:p w14:paraId="5D13E0EE" w14:textId="7CF9F642" w:rsidR="003B483E" w:rsidRPr="001C50F2" w:rsidRDefault="003B483E" w:rsidP="003B483E">
            <w:pPr>
              <w:pStyle w:val="Lijstalinea"/>
              <w:numPr>
                <w:ilvl w:val="0"/>
                <w:numId w:val="8"/>
              </w:numPr>
              <w:spacing w:after="160"/>
              <w:jc w:val="both"/>
              <w:rPr>
                <w:rFonts w:cs="Calibri"/>
                <w:szCs w:val="22"/>
              </w:rPr>
            </w:pPr>
            <w:r w:rsidRPr="00292CAD">
              <w:rPr>
                <w:rFonts w:cs="Calibri"/>
                <w:szCs w:val="22"/>
              </w:rPr>
              <w:t>Quantitative Empirical Research Methods in Law</w:t>
            </w:r>
            <w:r w:rsidRPr="001C50F2">
              <w:rPr>
                <w:rFonts w:cs="Calibri"/>
                <w:szCs w:val="22"/>
              </w:rPr>
              <w:t> (140 hours/5 ECTS)</w:t>
            </w:r>
          </w:p>
          <w:p w14:paraId="5EA901AC" w14:textId="0EEE5B83" w:rsidR="003B483E" w:rsidRPr="001C50F2" w:rsidRDefault="003B483E" w:rsidP="003B483E">
            <w:pPr>
              <w:pStyle w:val="Lijstalinea"/>
              <w:numPr>
                <w:ilvl w:val="0"/>
                <w:numId w:val="8"/>
              </w:numPr>
              <w:spacing w:after="160"/>
              <w:jc w:val="both"/>
              <w:rPr>
                <w:rFonts w:cs="Calibri"/>
                <w:szCs w:val="22"/>
              </w:rPr>
            </w:pPr>
            <w:r w:rsidRPr="00292CAD">
              <w:rPr>
                <w:rFonts w:cs="Calibri"/>
                <w:szCs w:val="22"/>
              </w:rPr>
              <w:t>Qualitative Empirical Research Methods in Law</w:t>
            </w:r>
            <w:r w:rsidRPr="001C50F2">
              <w:rPr>
                <w:rFonts w:cs="Calibri"/>
                <w:szCs w:val="22"/>
              </w:rPr>
              <w:t xml:space="preserve"> (140 hours/5 ECTS) </w:t>
            </w:r>
          </w:p>
          <w:p w14:paraId="14B1FCF4" w14:textId="586AA13C" w:rsidR="003B483E" w:rsidRPr="001C50F2" w:rsidRDefault="003B483E" w:rsidP="003B483E">
            <w:pPr>
              <w:pStyle w:val="Lijstalinea"/>
              <w:numPr>
                <w:ilvl w:val="0"/>
                <w:numId w:val="8"/>
              </w:numPr>
              <w:spacing w:after="160"/>
              <w:jc w:val="both"/>
              <w:rPr>
                <w:rFonts w:cs="Calibri"/>
                <w:szCs w:val="22"/>
              </w:rPr>
            </w:pPr>
            <w:r w:rsidRPr="00292CAD">
              <w:rPr>
                <w:rFonts w:cs="Calibri"/>
                <w:szCs w:val="22"/>
              </w:rPr>
              <w:t>Legal Methodology</w:t>
            </w:r>
            <w:r w:rsidRPr="001C50F2">
              <w:rPr>
                <w:rFonts w:cs="Calibri"/>
                <w:szCs w:val="22"/>
              </w:rPr>
              <w:t> (140 hours/5 ECTS)</w:t>
            </w:r>
          </w:p>
          <w:p w14:paraId="13239F8E" w14:textId="77777777" w:rsidR="001C50F2" w:rsidRPr="001C50F2" w:rsidRDefault="001C50F2" w:rsidP="001C50F2">
            <w:pPr>
              <w:pStyle w:val="Lijstalinea"/>
              <w:spacing w:after="160"/>
              <w:jc w:val="both"/>
              <w:rPr>
                <w:rFonts w:cs="Calibri"/>
                <w:szCs w:val="22"/>
              </w:rPr>
            </w:pPr>
          </w:p>
          <w:p w14:paraId="3EAE4F3A" w14:textId="77777777" w:rsidR="001C50F2" w:rsidRPr="001C50F2" w:rsidRDefault="003B483E" w:rsidP="001C50F2">
            <w:pPr>
              <w:pStyle w:val="Lijstalinea"/>
              <w:numPr>
                <w:ilvl w:val="0"/>
                <w:numId w:val="27"/>
              </w:numPr>
              <w:spacing w:after="160"/>
              <w:jc w:val="both"/>
              <w:rPr>
                <w:rFonts w:cs="Calibri"/>
                <w:szCs w:val="22"/>
              </w:rPr>
            </w:pPr>
            <w:r w:rsidRPr="001C50F2">
              <w:rPr>
                <w:rFonts w:cs="Calibri"/>
                <w:szCs w:val="22"/>
              </w:rPr>
              <w:t>PhD candidates are free to take other methodology courses outside of Leiden Law School if these better fit their research and/or level of prior training.</w:t>
            </w:r>
          </w:p>
          <w:p w14:paraId="7DEFD6D4" w14:textId="77777777" w:rsidR="001C50F2" w:rsidRPr="001C50F2" w:rsidRDefault="001C50F2" w:rsidP="001C50F2">
            <w:pPr>
              <w:pStyle w:val="Lijstalinea"/>
              <w:spacing w:after="160"/>
              <w:ind w:left="360"/>
              <w:jc w:val="both"/>
              <w:rPr>
                <w:rFonts w:cs="Calibri"/>
                <w:szCs w:val="22"/>
              </w:rPr>
            </w:pPr>
          </w:p>
          <w:p w14:paraId="46C7C905" w14:textId="6EB7AB2F" w:rsidR="003B483E" w:rsidRDefault="003B483E" w:rsidP="001C50F2">
            <w:pPr>
              <w:pStyle w:val="Lijstalinea"/>
              <w:numPr>
                <w:ilvl w:val="0"/>
                <w:numId w:val="27"/>
              </w:numPr>
              <w:spacing w:after="160"/>
              <w:jc w:val="both"/>
              <w:rPr>
                <w:rFonts w:cs="Calibri"/>
                <w:szCs w:val="22"/>
              </w:rPr>
            </w:pPr>
            <w:r w:rsidRPr="001C50F2">
              <w:rPr>
                <w:rFonts w:cs="Calibri"/>
                <w:szCs w:val="22"/>
              </w:rPr>
              <w:t>If PhD candidates have already completed extensive coursework in methodology they may, in consultation with the</w:t>
            </w:r>
            <w:r w:rsidR="00BD3BAD">
              <w:rPr>
                <w:rFonts w:cs="Calibri"/>
                <w:szCs w:val="22"/>
              </w:rPr>
              <w:t>ir supervisors</w:t>
            </w:r>
            <w:r w:rsidRPr="001C50F2">
              <w:rPr>
                <w:rFonts w:cs="Calibri"/>
                <w:szCs w:val="22"/>
              </w:rPr>
              <w:t>, replace methodology courses with alternative courses related to their research project.</w:t>
            </w:r>
            <w:r w:rsidRPr="003B483E">
              <w:rPr>
                <w:rFonts w:cs="Calibri"/>
                <w:szCs w:val="22"/>
              </w:rPr>
              <w:t xml:space="preserve"> </w:t>
            </w:r>
          </w:p>
        </w:tc>
      </w:tr>
    </w:tbl>
    <w:p w14:paraId="13F213DB" w14:textId="77777777" w:rsidR="00B1773D" w:rsidRPr="00B1773D" w:rsidRDefault="00B1773D" w:rsidP="00BC1EAD">
      <w:pPr>
        <w:pStyle w:val="Lijstalinea"/>
        <w:spacing w:after="160"/>
        <w:rPr>
          <w:rFonts w:eastAsiaTheme="majorEastAsia" w:cs="Calibri"/>
          <w:szCs w:val="22"/>
        </w:rPr>
      </w:pPr>
    </w:p>
    <w:p w14:paraId="4A401F2C" w14:textId="0C18239A" w:rsidR="00B1773D" w:rsidRPr="00BC1EAD" w:rsidRDefault="00B1773D" w:rsidP="00BC1EAD">
      <w:pPr>
        <w:pStyle w:val="Lijstalinea"/>
        <w:numPr>
          <w:ilvl w:val="0"/>
          <w:numId w:val="4"/>
        </w:numPr>
        <w:spacing w:after="160"/>
        <w:jc w:val="both"/>
        <w:rPr>
          <w:rFonts w:cs="Calibri"/>
          <w:szCs w:val="22"/>
        </w:rPr>
      </w:pPr>
      <w:r w:rsidRPr="00B1773D">
        <w:rPr>
          <w:rFonts w:eastAsiaTheme="majorEastAsia" w:cs="Calibri"/>
          <w:szCs w:val="22"/>
        </w:rPr>
        <w:t>Leiden Law School offers a fourth (non-methodological) course</w:t>
      </w:r>
      <w:r w:rsidR="00BC1EAD">
        <w:rPr>
          <w:rFonts w:eastAsiaTheme="majorEastAsia" w:cs="Calibri"/>
          <w:szCs w:val="22"/>
        </w:rPr>
        <w:t>:</w:t>
      </w:r>
    </w:p>
    <w:p w14:paraId="343189C1" w14:textId="77777777" w:rsidR="00BC1EAD" w:rsidRPr="00B1773D" w:rsidRDefault="00BC1EAD" w:rsidP="00BC1EAD">
      <w:pPr>
        <w:pStyle w:val="Lijstalinea"/>
        <w:spacing w:after="160"/>
        <w:ind w:left="360"/>
        <w:jc w:val="both"/>
        <w:rPr>
          <w:rFonts w:cs="Calibri"/>
          <w:szCs w:val="22"/>
        </w:rPr>
      </w:pPr>
    </w:p>
    <w:p w14:paraId="18F8BD5E" w14:textId="77777777" w:rsidR="00B1773D" w:rsidRPr="005F657E" w:rsidRDefault="00B1773D" w:rsidP="00BC1EAD">
      <w:pPr>
        <w:pStyle w:val="Lijstalinea"/>
        <w:numPr>
          <w:ilvl w:val="0"/>
          <w:numId w:val="8"/>
        </w:numPr>
        <w:spacing w:after="160"/>
        <w:jc w:val="both"/>
        <w:rPr>
          <w:rFonts w:cs="Calibri"/>
          <w:szCs w:val="22"/>
        </w:rPr>
      </w:pPr>
      <w:r w:rsidRPr="005F657E">
        <w:rPr>
          <w:rFonts w:cs="Calibri"/>
          <w:szCs w:val="22"/>
        </w:rPr>
        <w:t>Philosophy of Science (140 hours/5 ECTS)</w:t>
      </w:r>
    </w:p>
    <w:p w14:paraId="19858595" w14:textId="6B7E7213" w:rsidR="00B1773D" w:rsidRDefault="00B1773D" w:rsidP="00BC1EAD">
      <w:pPr>
        <w:pStyle w:val="Lijstalinea"/>
        <w:spacing w:after="160"/>
        <w:ind w:left="360"/>
        <w:jc w:val="both"/>
        <w:rPr>
          <w:rFonts w:eastAsiaTheme="majorEastAsia" w:cs="Calibri"/>
          <w:szCs w:val="22"/>
        </w:rPr>
      </w:pPr>
    </w:p>
    <w:p w14:paraId="68B90115" w14:textId="465CF383" w:rsidR="0011465D" w:rsidRPr="0011465D" w:rsidRDefault="003B483E" w:rsidP="001A07AE">
      <w:pPr>
        <w:pStyle w:val="Lijstalinea"/>
        <w:numPr>
          <w:ilvl w:val="0"/>
          <w:numId w:val="6"/>
        </w:numPr>
        <w:spacing w:after="160"/>
        <w:jc w:val="both"/>
        <w:rPr>
          <w:rFonts w:cs="Calibri"/>
          <w:szCs w:val="22"/>
        </w:rPr>
      </w:pPr>
      <w:r w:rsidRPr="0011465D">
        <w:rPr>
          <w:rFonts w:eastAsiaTheme="majorEastAsia" w:cs="Calibri"/>
          <w:szCs w:val="22"/>
        </w:rPr>
        <w:t xml:space="preserve">The four courses offered by Leiden Law School can be followed in the Spring semester. </w:t>
      </w:r>
      <w:r w:rsidR="0011465D" w:rsidRPr="0011465D">
        <w:rPr>
          <w:rFonts w:eastAsiaTheme="majorEastAsia" w:cs="Calibri"/>
          <w:szCs w:val="22"/>
        </w:rPr>
        <w:t xml:space="preserve">Information can be found at </w:t>
      </w:r>
      <w:r w:rsidR="0011465D">
        <w:rPr>
          <w:rFonts w:eastAsiaTheme="majorEastAsia" w:cs="Calibri"/>
          <w:szCs w:val="22"/>
        </w:rPr>
        <w:t xml:space="preserve">the website of </w:t>
      </w:r>
      <w:hyperlink r:id="rId18" w:anchor="tab-2" w:history="1">
        <w:r w:rsidR="0011465D">
          <w:rPr>
            <w:rStyle w:val="Hyperlink"/>
            <w:rFonts w:cs="Calibri"/>
            <w:iCs/>
            <w:szCs w:val="22"/>
          </w:rPr>
          <w:t>L</w:t>
        </w:r>
        <w:r w:rsidR="0011465D" w:rsidRPr="0011465D">
          <w:rPr>
            <w:rStyle w:val="Hyperlink"/>
            <w:rFonts w:cs="Calibri"/>
            <w:iCs/>
            <w:szCs w:val="22"/>
          </w:rPr>
          <w:t xml:space="preserve">eiden Law </w:t>
        </w:r>
        <w:r w:rsidR="0011465D" w:rsidRPr="0011465D">
          <w:rPr>
            <w:rStyle w:val="Hyperlink"/>
            <w:rFonts w:cs="Calibri"/>
            <w:iCs/>
            <w:szCs w:val="22"/>
          </w:rPr>
          <w:t>S</w:t>
        </w:r>
        <w:r w:rsidR="0011465D" w:rsidRPr="0011465D">
          <w:rPr>
            <w:rStyle w:val="Hyperlink"/>
            <w:rFonts w:cs="Calibri"/>
            <w:iCs/>
            <w:szCs w:val="22"/>
          </w:rPr>
          <w:t>chool</w:t>
        </w:r>
      </w:hyperlink>
      <w:r w:rsidR="0011465D">
        <w:rPr>
          <w:rFonts w:cs="Calibri"/>
          <w:iCs/>
          <w:szCs w:val="22"/>
        </w:rPr>
        <w:t>.</w:t>
      </w:r>
    </w:p>
    <w:p w14:paraId="4BE88B7C" w14:textId="31D07EC0" w:rsidR="00D95166" w:rsidRPr="00B26155" w:rsidRDefault="00D95166" w:rsidP="00BC1EAD">
      <w:pPr>
        <w:spacing w:after="160"/>
        <w:rPr>
          <w:rFonts w:eastAsiaTheme="majorEastAsia"/>
        </w:rPr>
      </w:pPr>
      <w:r w:rsidRPr="00D95166">
        <w:rPr>
          <w:rFonts w:eastAsiaTheme="majorEastAsia"/>
          <w:i/>
          <w:iCs/>
          <w:color w:val="FF0000"/>
        </w:rPr>
        <w:t xml:space="preserve">Please include the details of the academic training activities as part of your training plan. </w:t>
      </w:r>
    </w:p>
    <w:tbl>
      <w:tblPr>
        <w:tblStyle w:val="Tabelraster"/>
        <w:tblW w:w="9356" w:type="dxa"/>
        <w:tblInd w:w="-5" w:type="dxa"/>
        <w:tblLayout w:type="fixed"/>
        <w:tblLook w:val="04A0" w:firstRow="1" w:lastRow="0" w:firstColumn="1" w:lastColumn="0" w:noHBand="0" w:noVBand="1"/>
      </w:tblPr>
      <w:tblGrid>
        <w:gridCol w:w="5387"/>
        <w:gridCol w:w="3969"/>
      </w:tblGrid>
      <w:tr w:rsidR="007A0AC1" w:rsidRPr="00B26155" w14:paraId="55100356" w14:textId="77777777" w:rsidTr="00C912F4">
        <w:tc>
          <w:tcPr>
            <w:tcW w:w="9356" w:type="dxa"/>
            <w:gridSpan w:val="2"/>
          </w:tcPr>
          <w:p w14:paraId="7D3E2B4C" w14:textId="588C7D7E" w:rsidR="007A0AC1" w:rsidRPr="00B26155" w:rsidRDefault="007A0AC1" w:rsidP="00C912F4">
            <w:pPr>
              <w:jc w:val="both"/>
              <w:rPr>
                <w:rFonts w:cs="Calibri"/>
                <w:b/>
                <w:bCs/>
                <w:szCs w:val="22"/>
              </w:rPr>
            </w:pPr>
            <w:r>
              <w:rPr>
                <w:rFonts w:cs="Calibri"/>
                <w:b/>
                <w:bCs/>
                <w:szCs w:val="22"/>
              </w:rPr>
              <w:t xml:space="preserve">Academic training activities </w:t>
            </w:r>
            <w:r w:rsidRPr="00B26155">
              <w:rPr>
                <w:rFonts w:cs="Calibri"/>
                <w:b/>
                <w:bCs/>
                <w:szCs w:val="22"/>
              </w:rPr>
              <w:t xml:space="preserve"> </w:t>
            </w:r>
          </w:p>
        </w:tc>
      </w:tr>
      <w:tr w:rsidR="007A0AC1" w:rsidRPr="00B26155" w14:paraId="06C2CEDE" w14:textId="77777777" w:rsidTr="007A0AC1">
        <w:tc>
          <w:tcPr>
            <w:tcW w:w="5387" w:type="dxa"/>
          </w:tcPr>
          <w:p w14:paraId="625CD67A" w14:textId="026F35F3" w:rsidR="007A0AC1" w:rsidRPr="00B26155" w:rsidRDefault="007A0AC1" w:rsidP="0077261C">
            <w:pPr>
              <w:jc w:val="both"/>
              <w:rPr>
                <w:rFonts w:cs="Calibri"/>
                <w:szCs w:val="22"/>
              </w:rPr>
            </w:pPr>
            <w:r w:rsidRPr="00705086">
              <w:rPr>
                <w:rFonts w:cs="Calibri"/>
                <w:szCs w:val="22"/>
              </w:rPr>
              <w:t>When do you plan to follow academic training courses, and which ones (if already determined)?</w:t>
            </w:r>
            <w:r>
              <w:rPr>
                <w:rFonts w:cs="Calibri"/>
                <w:szCs w:val="22"/>
              </w:rPr>
              <w:t xml:space="preserve"> </w:t>
            </w:r>
            <w:r w:rsidRPr="00705086">
              <w:rPr>
                <w:rFonts w:cs="Calibri"/>
                <w:szCs w:val="22"/>
              </w:rPr>
              <w:t>If already completed, include course name(s) and date(s).</w:t>
            </w:r>
          </w:p>
        </w:tc>
        <w:tc>
          <w:tcPr>
            <w:tcW w:w="3969" w:type="dxa"/>
          </w:tcPr>
          <w:p w14:paraId="2076CE1E" w14:textId="77777777" w:rsidR="007A0AC1" w:rsidRDefault="007A0AC1" w:rsidP="00C912F4">
            <w:pPr>
              <w:jc w:val="both"/>
              <w:rPr>
                <w:rFonts w:cs="Calibri"/>
                <w:szCs w:val="22"/>
              </w:rPr>
            </w:pPr>
          </w:p>
          <w:p w14:paraId="63BC75B1" w14:textId="77777777" w:rsidR="00384225" w:rsidRDefault="00384225" w:rsidP="00C912F4">
            <w:pPr>
              <w:jc w:val="both"/>
              <w:rPr>
                <w:rFonts w:cs="Calibri"/>
                <w:szCs w:val="22"/>
              </w:rPr>
            </w:pPr>
          </w:p>
          <w:p w14:paraId="1E9CF72A" w14:textId="77777777" w:rsidR="00384225" w:rsidRPr="00B26155" w:rsidRDefault="00384225" w:rsidP="00C912F4">
            <w:pPr>
              <w:jc w:val="both"/>
              <w:rPr>
                <w:rFonts w:cs="Calibri"/>
                <w:szCs w:val="22"/>
              </w:rPr>
            </w:pPr>
          </w:p>
        </w:tc>
      </w:tr>
    </w:tbl>
    <w:p w14:paraId="65E480FF" w14:textId="163CFA30" w:rsidR="00933C97" w:rsidRPr="00B26155" w:rsidRDefault="00933C97" w:rsidP="006454D4">
      <w:pPr>
        <w:jc w:val="both"/>
        <w:rPr>
          <w:rFonts w:eastAsiaTheme="majorEastAsia" w:cs="Calibri"/>
          <w:b/>
          <w:iCs/>
          <w:color w:val="000000" w:themeColor="text1"/>
          <w:szCs w:val="22"/>
        </w:rPr>
      </w:pPr>
    </w:p>
    <w:p w14:paraId="5FC18A9D" w14:textId="183C8C71" w:rsidR="00AB59C2" w:rsidRPr="00B26155" w:rsidRDefault="00AB59C2" w:rsidP="006454D4">
      <w:pPr>
        <w:pStyle w:val="Kop2"/>
        <w:shd w:val="clear" w:color="auto" w:fill="DBE5F1" w:themeFill="accent1" w:themeFillTint="33"/>
        <w:spacing w:after="160"/>
        <w:jc w:val="both"/>
        <w:rPr>
          <w:rFonts w:cs="Calibri"/>
          <w:szCs w:val="22"/>
        </w:rPr>
      </w:pPr>
      <w:bookmarkStart w:id="12" w:name="_2.2_Training_activities"/>
      <w:bookmarkStart w:id="13" w:name="_Toc208573620"/>
      <w:bookmarkEnd w:id="12"/>
      <w:r w:rsidRPr="00B26155">
        <w:rPr>
          <w:rFonts w:cs="Calibri"/>
          <w:szCs w:val="22"/>
        </w:rPr>
        <w:t>2</w:t>
      </w:r>
      <w:r w:rsidR="0060346C" w:rsidRPr="00B26155">
        <w:rPr>
          <w:rFonts w:cs="Calibri"/>
          <w:szCs w:val="22"/>
        </w:rPr>
        <w:t>.2</w:t>
      </w:r>
      <w:r w:rsidR="0060346C" w:rsidRPr="00B26155">
        <w:rPr>
          <w:rFonts w:cs="Calibri"/>
          <w:szCs w:val="22"/>
        </w:rPr>
        <w:tab/>
      </w:r>
      <w:r w:rsidR="00545471" w:rsidRPr="00B26155">
        <w:rPr>
          <w:rFonts w:cs="Calibri"/>
          <w:szCs w:val="22"/>
        </w:rPr>
        <w:t>Training activities in the area of t</w:t>
      </w:r>
      <w:r w:rsidRPr="00B26155">
        <w:rPr>
          <w:rFonts w:cs="Calibri"/>
          <w:szCs w:val="22"/>
        </w:rPr>
        <w:t>ransferable skills</w:t>
      </w:r>
      <w:bookmarkEnd w:id="13"/>
    </w:p>
    <w:p w14:paraId="1B338B52" w14:textId="7FC823CB" w:rsidR="00195EAE" w:rsidRPr="00B26155" w:rsidRDefault="002E684F" w:rsidP="00E52B42">
      <w:pPr>
        <w:pStyle w:val="Lijstalinea"/>
        <w:numPr>
          <w:ilvl w:val="0"/>
          <w:numId w:val="5"/>
        </w:numPr>
        <w:spacing w:after="160"/>
        <w:jc w:val="both"/>
        <w:rPr>
          <w:rFonts w:cs="Calibri"/>
          <w:szCs w:val="22"/>
        </w:rPr>
      </w:pPr>
      <w:r w:rsidRPr="00B26155">
        <w:rPr>
          <w:rFonts w:cs="Calibri"/>
          <w:szCs w:val="22"/>
        </w:rPr>
        <w:t xml:space="preserve">At least </w:t>
      </w:r>
      <w:r w:rsidR="00F517E4" w:rsidRPr="00B26155">
        <w:rPr>
          <w:rFonts w:cs="Calibri"/>
          <w:b/>
          <w:bCs/>
          <w:szCs w:val="22"/>
        </w:rPr>
        <w:t>280</w:t>
      </w:r>
      <w:r w:rsidRPr="00B26155">
        <w:rPr>
          <w:rFonts w:cs="Calibri"/>
          <w:b/>
          <w:bCs/>
          <w:szCs w:val="22"/>
        </w:rPr>
        <w:t xml:space="preserve"> hours (</w:t>
      </w:r>
      <w:r w:rsidR="00F517E4" w:rsidRPr="00B26155">
        <w:rPr>
          <w:rFonts w:cs="Calibri"/>
          <w:b/>
          <w:bCs/>
          <w:szCs w:val="22"/>
        </w:rPr>
        <w:t>10</w:t>
      </w:r>
      <w:r w:rsidRPr="00B26155">
        <w:rPr>
          <w:rFonts w:cs="Calibri"/>
          <w:b/>
          <w:bCs/>
          <w:szCs w:val="22"/>
        </w:rPr>
        <w:t xml:space="preserve"> ECTS)</w:t>
      </w:r>
      <w:r w:rsidRPr="00B26155">
        <w:rPr>
          <w:rFonts w:cs="Calibri"/>
          <w:szCs w:val="22"/>
        </w:rPr>
        <w:t xml:space="preserve"> </w:t>
      </w:r>
      <w:r w:rsidR="007F2C23" w:rsidRPr="00B26155">
        <w:rPr>
          <w:rFonts w:cs="Calibri"/>
          <w:szCs w:val="22"/>
        </w:rPr>
        <w:t xml:space="preserve">must </w:t>
      </w:r>
      <w:r w:rsidRPr="00B26155">
        <w:rPr>
          <w:rFonts w:cs="Calibri"/>
          <w:szCs w:val="22"/>
        </w:rPr>
        <w:t>be dedicated to training activities in the area of transferable skills</w:t>
      </w:r>
      <w:r w:rsidR="00873582" w:rsidRPr="00B26155">
        <w:rPr>
          <w:rFonts w:cs="Calibri"/>
          <w:szCs w:val="22"/>
        </w:rPr>
        <w:t>, intended to develop or enhance specific skills of the PhD candidate.</w:t>
      </w:r>
      <w:r w:rsidR="000F6AE9" w:rsidRPr="00B26155">
        <w:rPr>
          <w:rFonts w:cs="Calibri"/>
          <w:szCs w:val="22"/>
        </w:rPr>
        <w:t xml:space="preserve"> E</w:t>
      </w:r>
      <w:r w:rsidR="00195EAE" w:rsidRPr="00B26155">
        <w:rPr>
          <w:rFonts w:cs="Calibri"/>
          <w:szCs w:val="22"/>
        </w:rPr>
        <w:t xml:space="preserve">xamples are: </w:t>
      </w:r>
      <w:r w:rsidRPr="00B26155">
        <w:rPr>
          <w:rFonts w:cs="Calibri"/>
          <w:szCs w:val="22"/>
        </w:rPr>
        <w:t xml:space="preserve">academic English, time management, career orientation, </w:t>
      </w:r>
      <w:r w:rsidR="008149B0" w:rsidRPr="00B26155">
        <w:rPr>
          <w:rFonts w:cs="Calibri"/>
          <w:szCs w:val="22"/>
        </w:rPr>
        <w:t xml:space="preserve">academic outreach, </w:t>
      </w:r>
      <w:r w:rsidR="00BC20F4" w:rsidRPr="00B26155">
        <w:rPr>
          <w:rFonts w:cs="Calibri"/>
          <w:szCs w:val="22"/>
        </w:rPr>
        <w:t>and teaching (with a maximum of 20 hours)</w:t>
      </w:r>
      <w:r w:rsidR="008149B0" w:rsidRPr="00B26155">
        <w:rPr>
          <w:rFonts w:cs="Calibri"/>
          <w:szCs w:val="22"/>
        </w:rPr>
        <w:t>.</w:t>
      </w:r>
      <w:r w:rsidRPr="00B26155">
        <w:rPr>
          <w:rFonts w:cs="Calibri"/>
          <w:szCs w:val="22"/>
        </w:rPr>
        <w:t xml:space="preserve"> </w:t>
      </w:r>
    </w:p>
    <w:p w14:paraId="26AF2ACC" w14:textId="77777777" w:rsidR="007B62BD" w:rsidRPr="00B26155" w:rsidRDefault="007B62BD" w:rsidP="006454D4">
      <w:pPr>
        <w:pStyle w:val="Lijstalinea"/>
        <w:spacing w:after="160"/>
        <w:ind w:left="360"/>
        <w:jc w:val="both"/>
        <w:rPr>
          <w:rFonts w:cs="Calibri"/>
          <w:szCs w:val="22"/>
        </w:rPr>
      </w:pPr>
    </w:p>
    <w:p w14:paraId="36D34C3B" w14:textId="77777777" w:rsidR="0011465D" w:rsidRDefault="0011465D">
      <w:pPr>
        <w:rPr>
          <w:rFonts w:cs="Calibri"/>
          <w:szCs w:val="22"/>
        </w:rPr>
      </w:pPr>
      <w:r>
        <w:rPr>
          <w:rFonts w:cs="Calibri"/>
          <w:szCs w:val="22"/>
        </w:rPr>
        <w:br w:type="page"/>
      </w:r>
    </w:p>
    <w:p w14:paraId="40C123BA" w14:textId="709FA03E" w:rsidR="00873582" w:rsidRPr="00B26155" w:rsidRDefault="00BE40E9" w:rsidP="00E52B42">
      <w:pPr>
        <w:pStyle w:val="Lijstalinea"/>
        <w:numPr>
          <w:ilvl w:val="0"/>
          <w:numId w:val="9"/>
        </w:numPr>
        <w:spacing w:after="160"/>
        <w:jc w:val="both"/>
        <w:rPr>
          <w:rFonts w:cs="Calibri"/>
          <w:szCs w:val="22"/>
        </w:rPr>
      </w:pPr>
      <w:r w:rsidRPr="00B26155">
        <w:rPr>
          <w:rFonts w:cs="Calibri"/>
          <w:szCs w:val="22"/>
        </w:rPr>
        <w:lastRenderedPageBreak/>
        <w:t>The f</w:t>
      </w:r>
      <w:r w:rsidR="005F7E0A" w:rsidRPr="00B26155">
        <w:rPr>
          <w:rFonts w:cs="Calibri"/>
          <w:szCs w:val="22"/>
        </w:rPr>
        <w:t xml:space="preserve">ollowing </w:t>
      </w:r>
      <w:r w:rsidR="00597860" w:rsidRPr="00B26155">
        <w:rPr>
          <w:rFonts w:cs="Calibri"/>
          <w:b/>
          <w:bCs/>
          <w:szCs w:val="22"/>
        </w:rPr>
        <w:t xml:space="preserve">compulsory </w:t>
      </w:r>
      <w:r w:rsidR="00022F07" w:rsidRPr="00B26155">
        <w:rPr>
          <w:rFonts w:cs="Calibri"/>
          <w:b/>
          <w:bCs/>
          <w:szCs w:val="22"/>
        </w:rPr>
        <w:t xml:space="preserve">transferable skills </w:t>
      </w:r>
      <w:r w:rsidR="005F7E0A" w:rsidRPr="00B26155">
        <w:rPr>
          <w:rFonts w:cs="Calibri"/>
          <w:b/>
          <w:bCs/>
          <w:szCs w:val="22"/>
        </w:rPr>
        <w:t>courses</w:t>
      </w:r>
      <w:r w:rsidR="00796B88" w:rsidRPr="00B26155">
        <w:rPr>
          <w:rFonts w:cs="Calibri"/>
          <w:szCs w:val="22"/>
        </w:rPr>
        <w:t xml:space="preserve"> </w:t>
      </w:r>
      <w:r w:rsidR="007F2C23" w:rsidRPr="00B26155">
        <w:rPr>
          <w:rFonts w:cs="Calibri"/>
          <w:szCs w:val="22"/>
        </w:rPr>
        <w:t>must</w:t>
      </w:r>
      <w:r w:rsidR="005D27D9" w:rsidRPr="00B26155">
        <w:rPr>
          <w:rFonts w:cs="Calibri"/>
          <w:szCs w:val="22"/>
        </w:rPr>
        <w:t xml:space="preserve"> </w:t>
      </w:r>
      <w:r w:rsidRPr="00B26155">
        <w:rPr>
          <w:rFonts w:cs="Calibri"/>
          <w:szCs w:val="22"/>
        </w:rPr>
        <w:t xml:space="preserve">be completed </w:t>
      </w:r>
      <w:r w:rsidR="003B541D" w:rsidRPr="00B26155">
        <w:rPr>
          <w:rFonts w:cs="Calibri"/>
          <w:szCs w:val="22"/>
        </w:rPr>
        <w:t>during</w:t>
      </w:r>
      <w:r w:rsidRPr="00B26155">
        <w:rPr>
          <w:rFonts w:cs="Calibri"/>
          <w:szCs w:val="22"/>
        </w:rPr>
        <w:t xml:space="preserve"> the</w:t>
      </w:r>
      <w:r w:rsidR="00796B88" w:rsidRPr="00B26155">
        <w:rPr>
          <w:rFonts w:cs="Calibri"/>
          <w:szCs w:val="22"/>
        </w:rPr>
        <w:t xml:space="preserve"> first year</w:t>
      </w:r>
      <w:r w:rsidR="005F7E0A" w:rsidRPr="00B26155">
        <w:rPr>
          <w:rFonts w:cs="Calibri"/>
          <w:szCs w:val="22"/>
        </w:rPr>
        <w:t>:</w:t>
      </w:r>
    </w:p>
    <w:p w14:paraId="47959F50" w14:textId="77777777" w:rsidR="00912443" w:rsidRPr="00B26155" w:rsidRDefault="00912443" w:rsidP="006454D4">
      <w:pPr>
        <w:pStyle w:val="Lijstalinea"/>
        <w:spacing w:after="160"/>
        <w:ind w:left="360"/>
        <w:jc w:val="both"/>
        <w:rPr>
          <w:rFonts w:cs="Calibri"/>
          <w:szCs w:val="22"/>
        </w:rPr>
      </w:pPr>
    </w:p>
    <w:p w14:paraId="51F5EBC1" w14:textId="69E86E9F" w:rsidR="00DC18B9" w:rsidRPr="00B26155" w:rsidRDefault="00C74507" w:rsidP="00E52B42">
      <w:pPr>
        <w:pStyle w:val="Lijstalinea"/>
        <w:numPr>
          <w:ilvl w:val="0"/>
          <w:numId w:val="12"/>
        </w:numPr>
        <w:spacing w:after="160"/>
        <w:jc w:val="both"/>
        <w:rPr>
          <w:rFonts w:cs="Calibri"/>
          <w:szCs w:val="22"/>
        </w:rPr>
      </w:pPr>
      <w:r w:rsidRPr="00B26155">
        <w:rPr>
          <w:rFonts w:cs="Calibri"/>
          <w:szCs w:val="22"/>
        </w:rPr>
        <w:t>C</w:t>
      </w:r>
      <w:r w:rsidR="00873582" w:rsidRPr="00B26155">
        <w:rPr>
          <w:rFonts w:cs="Calibri"/>
          <w:szCs w:val="22"/>
        </w:rPr>
        <w:t>entral int</w:t>
      </w:r>
      <w:r w:rsidR="005F7E0A" w:rsidRPr="00B26155">
        <w:rPr>
          <w:rFonts w:cs="Calibri"/>
          <w:szCs w:val="22"/>
        </w:rPr>
        <w:t>roductory programme </w:t>
      </w:r>
      <w:r w:rsidRPr="00B26155">
        <w:rPr>
          <w:rFonts w:cs="Calibri"/>
          <w:szCs w:val="22"/>
        </w:rPr>
        <w:t>‘</w:t>
      </w:r>
      <w:r w:rsidR="005F7E0A" w:rsidRPr="00FB30F0">
        <w:rPr>
          <w:rFonts w:cs="Calibri"/>
          <w:szCs w:val="22"/>
        </w:rPr>
        <w:t>Inform &amp; Connect</w:t>
      </w:r>
      <w:r w:rsidRPr="00B26155">
        <w:rPr>
          <w:rFonts w:cs="Calibri"/>
          <w:szCs w:val="22"/>
        </w:rPr>
        <w:t>’</w:t>
      </w:r>
      <w:r w:rsidR="00FB30F0">
        <w:rPr>
          <w:rFonts w:cs="Calibri"/>
          <w:szCs w:val="22"/>
        </w:rPr>
        <w:t xml:space="preserve"> (information is </w:t>
      </w:r>
      <w:hyperlink r:id="rId19" w:anchor="introduction-for-phd-candidates" w:history="1">
        <w:r w:rsidR="00FB30F0">
          <w:rPr>
            <w:rStyle w:val="Hyperlink"/>
            <w:rFonts w:cs="Calibri"/>
            <w:szCs w:val="22"/>
          </w:rPr>
          <w:t>he</w:t>
        </w:r>
        <w:r w:rsidR="00FB30F0">
          <w:rPr>
            <w:rStyle w:val="Hyperlink"/>
            <w:rFonts w:cs="Calibri"/>
            <w:szCs w:val="22"/>
          </w:rPr>
          <w:t>r</w:t>
        </w:r>
        <w:r w:rsidR="00FB30F0">
          <w:rPr>
            <w:rStyle w:val="Hyperlink"/>
            <w:rFonts w:cs="Calibri"/>
            <w:szCs w:val="22"/>
          </w:rPr>
          <w:t>e</w:t>
        </w:r>
      </w:hyperlink>
      <w:r w:rsidR="00FB30F0">
        <w:rPr>
          <w:rFonts w:cs="Calibri"/>
          <w:szCs w:val="22"/>
        </w:rPr>
        <w:t>)</w:t>
      </w:r>
      <w:r w:rsidR="005F7E0A" w:rsidRPr="00B26155">
        <w:rPr>
          <w:rFonts w:cs="Calibri"/>
          <w:szCs w:val="22"/>
        </w:rPr>
        <w:t>: the online module ‘Inform’ (5 hours)</w:t>
      </w:r>
      <w:r w:rsidR="00FB4BE0">
        <w:rPr>
          <w:rFonts w:cs="Calibri"/>
          <w:szCs w:val="22"/>
        </w:rPr>
        <w:t xml:space="preserve"> – it is recommended </w:t>
      </w:r>
      <w:r w:rsidR="00FB4BE0" w:rsidRPr="00FB4BE0">
        <w:rPr>
          <w:rFonts w:cs="Calibri"/>
          <w:iCs/>
          <w:szCs w:val="22"/>
        </w:rPr>
        <w:t>to follow one of the ‘Connect’ theme sessions</w:t>
      </w:r>
      <w:r w:rsidR="00FB4BE0">
        <w:rPr>
          <w:rFonts w:cs="Calibri"/>
          <w:iCs/>
          <w:szCs w:val="22"/>
        </w:rPr>
        <w:t>;</w:t>
      </w:r>
    </w:p>
    <w:p w14:paraId="55265236" w14:textId="57C3D9FB" w:rsidR="00A23AC6" w:rsidRPr="00B26155" w:rsidRDefault="00957799" w:rsidP="00E52B42">
      <w:pPr>
        <w:pStyle w:val="Lijstalinea"/>
        <w:numPr>
          <w:ilvl w:val="0"/>
          <w:numId w:val="12"/>
        </w:numPr>
        <w:spacing w:after="160"/>
        <w:jc w:val="both"/>
        <w:rPr>
          <w:rFonts w:cs="Calibri"/>
          <w:szCs w:val="22"/>
        </w:rPr>
      </w:pPr>
      <w:r w:rsidRPr="00B26155">
        <w:rPr>
          <w:rFonts w:cs="Calibri"/>
          <w:szCs w:val="22"/>
        </w:rPr>
        <w:t xml:space="preserve">Workshop </w:t>
      </w:r>
      <w:r w:rsidR="00D95CBD" w:rsidRPr="00B26155">
        <w:rPr>
          <w:rFonts w:cs="Calibri"/>
          <w:szCs w:val="22"/>
        </w:rPr>
        <w:t>‘</w:t>
      </w:r>
      <w:hyperlink r:id="rId20" w:history="1">
        <w:r w:rsidR="00DC18B9" w:rsidRPr="00B26155">
          <w:rPr>
            <w:rStyle w:val="Hyperlink"/>
            <w:rFonts w:cs="Calibri"/>
            <w:szCs w:val="22"/>
          </w:rPr>
          <w:t>Scientific Condu</w:t>
        </w:r>
        <w:r w:rsidR="00DC18B9" w:rsidRPr="00B26155">
          <w:rPr>
            <w:rStyle w:val="Hyperlink"/>
            <w:rFonts w:cs="Calibri"/>
            <w:szCs w:val="22"/>
          </w:rPr>
          <w:t>c</w:t>
        </w:r>
        <w:r w:rsidR="00DC18B9" w:rsidRPr="00B26155">
          <w:rPr>
            <w:rStyle w:val="Hyperlink"/>
            <w:rFonts w:cs="Calibri"/>
            <w:szCs w:val="22"/>
          </w:rPr>
          <w:t>t for PhDs (Law)</w:t>
        </w:r>
      </w:hyperlink>
      <w:r w:rsidR="00D95CBD" w:rsidRPr="00B26155">
        <w:rPr>
          <w:rFonts w:cs="Calibri"/>
        </w:rPr>
        <w:t>’</w:t>
      </w:r>
      <w:r w:rsidR="00DC18B9" w:rsidRPr="00B26155">
        <w:rPr>
          <w:rFonts w:cs="Calibri"/>
          <w:szCs w:val="22"/>
        </w:rPr>
        <w:t xml:space="preserve"> (15 hours)</w:t>
      </w:r>
      <w:r w:rsidR="00FB4BE0">
        <w:rPr>
          <w:rFonts w:cs="Calibri"/>
          <w:szCs w:val="22"/>
        </w:rPr>
        <w:t>;</w:t>
      </w:r>
      <w:r w:rsidR="00DC18B9" w:rsidRPr="00B26155">
        <w:rPr>
          <w:rFonts w:cs="Calibri"/>
          <w:szCs w:val="22"/>
        </w:rPr>
        <w:t xml:space="preserve"> </w:t>
      </w:r>
    </w:p>
    <w:p w14:paraId="307C3307" w14:textId="0F8E4F66" w:rsidR="00A23AC6" w:rsidRPr="00B26155" w:rsidRDefault="00C74507" w:rsidP="00E52B42">
      <w:pPr>
        <w:pStyle w:val="Lijstalinea"/>
        <w:numPr>
          <w:ilvl w:val="0"/>
          <w:numId w:val="12"/>
        </w:numPr>
        <w:spacing w:after="160"/>
        <w:jc w:val="both"/>
        <w:rPr>
          <w:rFonts w:cs="Calibri"/>
          <w:szCs w:val="22"/>
        </w:rPr>
      </w:pPr>
      <w:r w:rsidRPr="00B26155">
        <w:rPr>
          <w:rFonts w:cs="Calibri"/>
          <w:szCs w:val="22"/>
        </w:rPr>
        <w:t xml:space="preserve">Training </w:t>
      </w:r>
      <w:r w:rsidR="00D95CBD" w:rsidRPr="00B26155">
        <w:rPr>
          <w:rFonts w:cs="Calibri"/>
          <w:szCs w:val="22"/>
        </w:rPr>
        <w:t>‘</w:t>
      </w:r>
      <w:hyperlink r:id="rId21" w:history="1">
        <w:r w:rsidR="00A23AC6" w:rsidRPr="00B26155">
          <w:rPr>
            <w:rStyle w:val="Hyperlink"/>
            <w:rFonts w:cs="Calibri"/>
            <w:szCs w:val="22"/>
          </w:rPr>
          <w:t>Data Manageme</w:t>
        </w:r>
        <w:r w:rsidR="00A23AC6" w:rsidRPr="00B26155">
          <w:rPr>
            <w:rStyle w:val="Hyperlink"/>
            <w:rFonts w:cs="Calibri"/>
            <w:szCs w:val="22"/>
          </w:rPr>
          <w:t>n</w:t>
        </w:r>
        <w:r w:rsidR="00A23AC6" w:rsidRPr="00B26155">
          <w:rPr>
            <w:rStyle w:val="Hyperlink"/>
            <w:rFonts w:cs="Calibri"/>
            <w:szCs w:val="22"/>
          </w:rPr>
          <w:t xml:space="preserve">t </w:t>
        </w:r>
        <w:r w:rsidR="001213A1" w:rsidRPr="00B26155">
          <w:rPr>
            <w:rStyle w:val="Hyperlink"/>
            <w:rFonts w:cs="Calibri"/>
            <w:szCs w:val="22"/>
          </w:rPr>
          <w:t>(L</w:t>
        </w:r>
        <w:r w:rsidR="00A23AC6" w:rsidRPr="00B26155">
          <w:rPr>
            <w:rStyle w:val="Hyperlink"/>
            <w:rFonts w:cs="Calibri"/>
            <w:szCs w:val="22"/>
          </w:rPr>
          <w:t>aw</w:t>
        </w:r>
        <w:r w:rsidR="001213A1" w:rsidRPr="00B26155">
          <w:rPr>
            <w:rStyle w:val="Hyperlink"/>
            <w:rFonts w:cs="Calibri"/>
            <w:szCs w:val="22"/>
          </w:rPr>
          <w:t>)</w:t>
        </w:r>
      </w:hyperlink>
      <w:r w:rsidR="00D95CBD" w:rsidRPr="00B26155">
        <w:rPr>
          <w:rFonts w:cs="Calibri"/>
        </w:rPr>
        <w:t>’</w:t>
      </w:r>
      <w:r w:rsidR="00A23AC6" w:rsidRPr="00B26155">
        <w:rPr>
          <w:rFonts w:cs="Calibri"/>
          <w:szCs w:val="22"/>
        </w:rPr>
        <w:t xml:space="preserve"> (28 hours)</w:t>
      </w:r>
      <w:r w:rsidR="00FB4BE0">
        <w:rPr>
          <w:rFonts w:cs="Calibri"/>
          <w:szCs w:val="22"/>
        </w:rPr>
        <w:t>.</w:t>
      </w:r>
    </w:p>
    <w:p w14:paraId="654C0D89" w14:textId="77777777" w:rsidR="00796B88" w:rsidRPr="00B26155" w:rsidRDefault="00796B88" w:rsidP="006454D4">
      <w:pPr>
        <w:pStyle w:val="Lijstalinea"/>
        <w:spacing w:after="160"/>
        <w:jc w:val="both"/>
        <w:rPr>
          <w:rFonts w:cs="Calibri"/>
          <w:szCs w:val="22"/>
        </w:rPr>
      </w:pPr>
    </w:p>
    <w:p w14:paraId="5ADDF164" w14:textId="6F42E3A4" w:rsidR="00C3187C" w:rsidRDefault="00C3187C" w:rsidP="00C3187C">
      <w:pPr>
        <w:pStyle w:val="Lijstalinea"/>
        <w:numPr>
          <w:ilvl w:val="0"/>
          <w:numId w:val="7"/>
        </w:numPr>
        <w:spacing w:after="160"/>
        <w:jc w:val="both"/>
        <w:rPr>
          <w:rFonts w:eastAsiaTheme="majorEastAsia" w:cs="Calibri"/>
          <w:szCs w:val="22"/>
        </w:rPr>
      </w:pPr>
      <w:r>
        <w:rPr>
          <w:rFonts w:eastAsiaTheme="majorEastAsia" w:cs="Calibri"/>
          <w:szCs w:val="22"/>
        </w:rPr>
        <w:t>The workshop ‘Scientific Conduct for PhDs (Law)’ and training ‘Data Management (Law)’ are offered by Leiden Law School twice during the academic year (Spring and Autumn)</w:t>
      </w:r>
      <w:r w:rsidRPr="00C3187C">
        <w:rPr>
          <w:rFonts w:eastAsiaTheme="majorEastAsia" w:cs="Calibri"/>
          <w:szCs w:val="22"/>
        </w:rPr>
        <w:t>.</w:t>
      </w:r>
    </w:p>
    <w:p w14:paraId="1400C2AA" w14:textId="77777777" w:rsidR="00B1773D" w:rsidRPr="00C3187C" w:rsidRDefault="00B1773D" w:rsidP="00033DF2">
      <w:pPr>
        <w:pStyle w:val="Lijstalinea"/>
        <w:spacing w:after="160"/>
        <w:ind w:left="360"/>
        <w:jc w:val="both"/>
        <w:rPr>
          <w:rFonts w:eastAsiaTheme="majorEastAsia" w:cs="Calibri"/>
          <w:szCs w:val="22"/>
        </w:rPr>
      </w:pPr>
    </w:p>
    <w:p w14:paraId="04A4849D" w14:textId="53B96F2F" w:rsidR="00E336C9" w:rsidRPr="00B26155" w:rsidRDefault="00E336C9" w:rsidP="00E52B42">
      <w:pPr>
        <w:pStyle w:val="Lijstalinea"/>
        <w:numPr>
          <w:ilvl w:val="0"/>
          <w:numId w:val="7"/>
        </w:numPr>
        <w:spacing w:after="160"/>
        <w:jc w:val="both"/>
        <w:rPr>
          <w:rFonts w:cs="Calibri"/>
          <w:iCs/>
          <w:szCs w:val="22"/>
        </w:rPr>
      </w:pPr>
      <w:r w:rsidRPr="00B26155">
        <w:rPr>
          <w:rFonts w:cs="Calibri"/>
          <w:szCs w:val="22"/>
        </w:rPr>
        <w:t>C</w:t>
      </w:r>
      <w:r w:rsidR="00C74507" w:rsidRPr="00B26155">
        <w:rPr>
          <w:rFonts w:cs="Calibri"/>
          <w:szCs w:val="22"/>
        </w:rPr>
        <w:t xml:space="preserve">ompulsory courses </w:t>
      </w:r>
      <w:r w:rsidR="002E684F" w:rsidRPr="00B26155">
        <w:rPr>
          <w:rFonts w:cs="Calibri"/>
          <w:szCs w:val="22"/>
        </w:rPr>
        <w:t xml:space="preserve">can only be replaced by other courses in consultation with the PhD Dean. </w:t>
      </w:r>
    </w:p>
    <w:p w14:paraId="4730F896" w14:textId="77777777" w:rsidR="008A5B7C" w:rsidRPr="00B26155" w:rsidRDefault="008A5B7C" w:rsidP="006454D4">
      <w:pPr>
        <w:pStyle w:val="Lijstalinea"/>
        <w:spacing w:after="160"/>
        <w:ind w:left="360"/>
        <w:jc w:val="both"/>
        <w:rPr>
          <w:rFonts w:cs="Calibri"/>
          <w:szCs w:val="22"/>
        </w:rPr>
      </w:pPr>
    </w:p>
    <w:p w14:paraId="3564C3C3" w14:textId="31CDDFB9" w:rsidR="006C6FD8" w:rsidRPr="006C6FD8" w:rsidRDefault="008A5B7C" w:rsidP="009230B0">
      <w:pPr>
        <w:pStyle w:val="Lijstalinea"/>
        <w:numPr>
          <w:ilvl w:val="0"/>
          <w:numId w:val="5"/>
        </w:numPr>
        <w:spacing w:after="160"/>
        <w:jc w:val="both"/>
        <w:rPr>
          <w:rFonts w:cs="Calibri"/>
          <w:szCs w:val="22"/>
        </w:rPr>
      </w:pPr>
      <w:r w:rsidRPr="006C6FD8">
        <w:rPr>
          <w:rFonts w:cs="Calibri"/>
          <w:szCs w:val="22"/>
        </w:rPr>
        <w:t xml:space="preserve">PhD </w:t>
      </w:r>
      <w:r w:rsidR="0099708D" w:rsidRPr="006C6FD8">
        <w:rPr>
          <w:rFonts w:cs="Calibri"/>
          <w:szCs w:val="22"/>
        </w:rPr>
        <w:t>candidates</w:t>
      </w:r>
      <w:r w:rsidRPr="006C6FD8">
        <w:rPr>
          <w:rFonts w:cs="Calibri"/>
          <w:szCs w:val="22"/>
        </w:rPr>
        <w:t xml:space="preserve"> with teaching tasks (</w:t>
      </w:r>
      <w:hyperlink w:anchor="_4._Teaching_(if" w:history="1">
        <w:r w:rsidRPr="006C6FD8">
          <w:rPr>
            <w:rStyle w:val="Hyperlink"/>
            <w:rFonts w:cs="Calibri"/>
            <w:szCs w:val="22"/>
          </w:rPr>
          <w:t>section 4</w:t>
        </w:r>
      </w:hyperlink>
      <w:r w:rsidRPr="006C6FD8">
        <w:rPr>
          <w:rFonts w:cs="Calibri"/>
          <w:szCs w:val="22"/>
        </w:rPr>
        <w:t xml:space="preserve">) </w:t>
      </w:r>
      <w:r w:rsidR="006C6FD8" w:rsidRPr="006C6FD8">
        <w:rPr>
          <w:rFonts w:cs="Calibri"/>
          <w:szCs w:val="22"/>
        </w:rPr>
        <w:t>are encouraged to take</w:t>
      </w:r>
      <w:r w:rsidRPr="006C6FD8">
        <w:rPr>
          <w:rFonts w:cs="Calibri"/>
          <w:szCs w:val="22"/>
        </w:rPr>
        <w:t xml:space="preserve"> at least one of the 5 modules of the</w:t>
      </w:r>
      <w:r w:rsidR="001A5BD4" w:rsidRPr="006C6FD8">
        <w:rPr>
          <w:rFonts w:cs="Calibri"/>
          <w:szCs w:val="22"/>
        </w:rPr>
        <w:t xml:space="preserve"> </w:t>
      </w:r>
      <w:hyperlink r:id="rId22" w:history="1">
        <w:r w:rsidR="001A5BD4" w:rsidRPr="006C6FD8">
          <w:rPr>
            <w:rStyle w:val="Hyperlink"/>
            <w:rFonts w:cs="Calibri"/>
            <w:szCs w:val="22"/>
          </w:rPr>
          <w:t>University Teaching Q</w:t>
        </w:r>
        <w:r w:rsidR="001A5BD4" w:rsidRPr="006C6FD8">
          <w:rPr>
            <w:rStyle w:val="Hyperlink"/>
            <w:rFonts w:cs="Calibri"/>
            <w:szCs w:val="22"/>
          </w:rPr>
          <w:t>u</w:t>
        </w:r>
        <w:r w:rsidR="001A5BD4" w:rsidRPr="006C6FD8">
          <w:rPr>
            <w:rStyle w:val="Hyperlink"/>
            <w:rFonts w:cs="Calibri"/>
            <w:szCs w:val="22"/>
          </w:rPr>
          <w:t>alification (</w:t>
        </w:r>
        <w:r w:rsidR="00722D6D" w:rsidRPr="006C6FD8">
          <w:rPr>
            <w:rStyle w:val="Hyperlink"/>
            <w:rFonts w:cs="Calibri"/>
            <w:szCs w:val="22"/>
          </w:rPr>
          <w:t>UTQ) (</w:t>
        </w:r>
        <w:r w:rsidR="00722D6D" w:rsidRPr="006C6FD8">
          <w:rPr>
            <w:rStyle w:val="Hyperlink"/>
            <w:rFonts w:cs="Calibri"/>
            <w:i/>
            <w:iCs/>
            <w:szCs w:val="22"/>
          </w:rPr>
          <w:t xml:space="preserve">Basis </w:t>
        </w:r>
        <w:proofErr w:type="spellStart"/>
        <w:r w:rsidR="00722D6D" w:rsidRPr="006C6FD8">
          <w:rPr>
            <w:rStyle w:val="Hyperlink"/>
            <w:rFonts w:cs="Calibri"/>
            <w:i/>
            <w:iCs/>
            <w:szCs w:val="22"/>
          </w:rPr>
          <w:t>Kwalificatie</w:t>
        </w:r>
        <w:proofErr w:type="spellEnd"/>
        <w:r w:rsidR="00722D6D" w:rsidRPr="006C6FD8">
          <w:rPr>
            <w:rStyle w:val="Hyperlink"/>
            <w:rFonts w:cs="Calibri"/>
            <w:i/>
            <w:iCs/>
            <w:szCs w:val="22"/>
          </w:rPr>
          <w:t xml:space="preserve"> Onderwijs</w:t>
        </w:r>
        <w:r w:rsidR="00722D6D" w:rsidRPr="006C6FD8">
          <w:rPr>
            <w:rStyle w:val="Hyperlink"/>
            <w:rFonts w:cs="Calibri"/>
            <w:szCs w:val="22"/>
          </w:rPr>
          <w:t xml:space="preserve">, </w:t>
        </w:r>
        <w:r w:rsidR="001A5BD4" w:rsidRPr="006C6FD8">
          <w:rPr>
            <w:rStyle w:val="Hyperlink"/>
            <w:rFonts w:cs="Calibri"/>
            <w:szCs w:val="22"/>
          </w:rPr>
          <w:t>BKO)</w:t>
        </w:r>
      </w:hyperlink>
      <w:r w:rsidRPr="006C6FD8">
        <w:rPr>
          <w:rFonts w:cs="Calibri"/>
          <w:szCs w:val="22"/>
        </w:rPr>
        <w:t xml:space="preserve">. </w:t>
      </w:r>
      <w:r w:rsidR="006C6FD8" w:rsidRPr="006C6FD8">
        <w:rPr>
          <w:rFonts w:cs="Calibri"/>
          <w:szCs w:val="22"/>
        </w:rPr>
        <w:t xml:space="preserve">These training hours can be counted as transferable skills courses. PhD fellows usually take the entire BKO programme. </w:t>
      </w:r>
    </w:p>
    <w:p w14:paraId="542CE08D" w14:textId="115068E1" w:rsidR="00D95166" w:rsidRPr="00D95166" w:rsidRDefault="00D95166" w:rsidP="00D95166">
      <w:pPr>
        <w:rPr>
          <w:rFonts w:eastAsiaTheme="majorEastAsia"/>
          <w:i/>
          <w:iCs/>
          <w:color w:val="FF0000"/>
        </w:rPr>
      </w:pPr>
      <w:r w:rsidRPr="00D95166">
        <w:rPr>
          <w:rFonts w:eastAsiaTheme="majorEastAsia"/>
          <w:i/>
          <w:iCs/>
          <w:color w:val="FF0000"/>
        </w:rPr>
        <w:t xml:space="preserve">Please include the details of the </w:t>
      </w:r>
      <w:r>
        <w:rPr>
          <w:rFonts w:eastAsiaTheme="majorEastAsia"/>
          <w:i/>
          <w:iCs/>
          <w:color w:val="FF0000"/>
        </w:rPr>
        <w:t xml:space="preserve">transferable skills </w:t>
      </w:r>
      <w:r w:rsidRPr="00D95166">
        <w:rPr>
          <w:rFonts w:eastAsiaTheme="majorEastAsia"/>
          <w:i/>
          <w:iCs/>
          <w:color w:val="FF0000"/>
        </w:rPr>
        <w:t xml:space="preserve">training activities as part of your training plan. </w:t>
      </w:r>
    </w:p>
    <w:p w14:paraId="5B1F2074" w14:textId="77777777" w:rsidR="00D95166" w:rsidRDefault="00D95166" w:rsidP="00A859CE">
      <w:pPr>
        <w:jc w:val="both"/>
        <w:rPr>
          <w:rFonts w:cs="Calibri"/>
        </w:rPr>
      </w:pPr>
    </w:p>
    <w:tbl>
      <w:tblPr>
        <w:tblStyle w:val="Tabelraster"/>
        <w:tblW w:w="9356" w:type="dxa"/>
        <w:tblInd w:w="-5" w:type="dxa"/>
        <w:tblLayout w:type="fixed"/>
        <w:tblLook w:val="04A0" w:firstRow="1" w:lastRow="0" w:firstColumn="1" w:lastColumn="0" w:noHBand="0" w:noVBand="1"/>
      </w:tblPr>
      <w:tblGrid>
        <w:gridCol w:w="5387"/>
        <w:gridCol w:w="3969"/>
      </w:tblGrid>
      <w:tr w:rsidR="007A0AC1" w:rsidRPr="00B26155" w14:paraId="7CE806C9" w14:textId="77777777" w:rsidTr="00C912F4">
        <w:tc>
          <w:tcPr>
            <w:tcW w:w="9356" w:type="dxa"/>
            <w:gridSpan w:val="2"/>
          </w:tcPr>
          <w:p w14:paraId="4CEB60A9" w14:textId="6C767270" w:rsidR="007A0AC1" w:rsidRPr="00B26155" w:rsidRDefault="007A0AC1" w:rsidP="00C912F4">
            <w:pPr>
              <w:jc w:val="both"/>
              <w:rPr>
                <w:rFonts w:cs="Calibri"/>
                <w:b/>
                <w:bCs/>
                <w:szCs w:val="22"/>
              </w:rPr>
            </w:pPr>
            <w:r>
              <w:rPr>
                <w:rFonts w:cs="Calibri"/>
                <w:b/>
                <w:bCs/>
                <w:szCs w:val="22"/>
              </w:rPr>
              <w:t xml:space="preserve">Training activities in the area of transferable skills </w:t>
            </w:r>
          </w:p>
        </w:tc>
      </w:tr>
      <w:tr w:rsidR="007A0AC1" w:rsidRPr="007A0AC1" w14:paraId="2DDD6C69" w14:textId="77777777" w:rsidTr="007A0AC1">
        <w:tc>
          <w:tcPr>
            <w:tcW w:w="5387" w:type="dxa"/>
          </w:tcPr>
          <w:p w14:paraId="6C595397" w14:textId="56708B52" w:rsidR="007A0AC1" w:rsidRPr="007A0AC1" w:rsidRDefault="007A0AC1" w:rsidP="00C912F4">
            <w:pPr>
              <w:jc w:val="both"/>
              <w:rPr>
                <w:rFonts w:cs="Calibri"/>
                <w:szCs w:val="22"/>
              </w:rPr>
            </w:pPr>
            <w:r w:rsidRPr="007A0AC1">
              <w:rPr>
                <w:rFonts w:cs="Calibri"/>
                <w:szCs w:val="22"/>
              </w:rPr>
              <w:t xml:space="preserve">When do you plan to follow </w:t>
            </w:r>
            <w:r w:rsidR="0077261C">
              <w:rPr>
                <w:rFonts w:cs="Calibri"/>
                <w:szCs w:val="22"/>
              </w:rPr>
              <w:t>these</w:t>
            </w:r>
            <w:r w:rsidRPr="007A0AC1">
              <w:rPr>
                <w:rFonts w:cs="Calibri"/>
                <w:szCs w:val="22"/>
              </w:rPr>
              <w:t xml:space="preserve"> transferable skills courses</w:t>
            </w:r>
            <w:r w:rsidR="0077261C">
              <w:rPr>
                <w:rFonts w:cs="Calibri"/>
                <w:szCs w:val="22"/>
              </w:rPr>
              <w:t>? If already</w:t>
            </w:r>
            <w:r w:rsidRPr="007A0AC1">
              <w:rPr>
                <w:rFonts w:cs="Calibri"/>
                <w:szCs w:val="22"/>
              </w:rPr>
              <w:t xml:space="preserve"> completed, include the date</w:t>
            </w:r>
            <w:r w:rsidR="0077261C">
              <w:rPr>
                <w:rFonts w:cs="Calibri"/>
                <w:szCs w:val="22"/>
              </w:rPr>
              <w:t xml:space="preserve">(s). </w:t>
            </w:r>
          </w:p>
        </w:tc>
        <w:tc>
          <w:tcPr>
            <w:tcW w:w="3969" w:type="dxa"/>
          </w:tcPr>
          <w:p w14:paraId="39E8AA63" w14:textId="77777777" w:rsidR="007A0AC1" w:rsidRPr="007A0AC1" w:rsidRDefault="007A0AC1" w:rsidP="00C912F4">
            <w:pPr>
              <w:jc w:val="both"/>
              <w:rPr>
                <w:rFonts w:cs="Calibri"/>
                <w:szCs w:val="22"/>
              </w:rPr>
            </w:pPr>
          </w:p>
        </w:tc>
      </w:tr>
      <w:tr w:rsidR="007A0AC1" w:rsidRPr="007A0AC1" w14:paraId="4CE31F00" w14:textId="77777777" w:rsidTr="007A0AC1">
        <w:tc>
          <w:tcPr>
            <w:tcW w:w="5387" w:type="dxa"/>
          </w:tcPr>
          <w:p w14:paraId="70582250" w14:textId="0B462E1D" w:rsidR="007A0AC1" w:rsidRPr="007A0AC1" w:rsidRDefault="007A0AC1" w:rsidP="00E52B42">
            <w:pPr>
              <w:pStyle w:val="Lijstalinea"/>
              <w:numPr>
                <w:ilvl w:val="0"/>
                <w:numId w:val="15"/>
              </w:numPr>
              <w:jc w:val="both"/>
              <w:rPr>
                <w:rFonts w:cs="Calibri"/>
                <w:szCs w:val="22"/>
              </w:rPr>
            </w:pPr>
            <w:r w:rsidRPr="007A0AC1">
              <w:rPr>
                <w:rFonts w:cs="Calibri"/>
                <w:szCs w:val="22"/>
              </w:rPr>
              <w:t>The online module ‘Inform’</w:t>
            </w:r>
          </w:p>
        </w:tc>
        <w:tc>
          <w:tcPr>
            <w:tcW w:w="3969" w:type="dxa"/>
          </w:tcPr>
          <w:p w14:paraId="0029565F" w14:textId="77777777" w:rsidR="007A0AC1" w:rsidRPr="007A0AC1" w:rsidRDefault="007A0AC1" w:rsidP="007A0AC1">
            <w:pPr>
              <w:jc w:val="both"/>
              <w:rPr>
                <w:rFonts w:cs="Calibri"/>
                <w:szCs w:val="22"/>
              </w:rPr>
            </w:pPr>
          </w:p>
        </w:tc>
      </w:tr>
      <w:tr w:rsidR="007A0AC1" w:rsidRPr="007A0AC1" w14:paraId="5941FE6E" w14:textId="77777777" w:rsidTr="007A0AC1">
        <w:tc>
          <w:tcPr>
            <w:tcW w:w="5387" w:type="dxa"/>
          </w:tcPr>
          <w:p w14:paraId="5EA9BEA0" w14:textId="77585941" w:rsidR="007A0AC1" w:rsidRPr="007A0AC1" w:rsidRDefault="007A0AC1" w:rsidP="00E52B42">
            <w:pPr>
              <w:pStyle w:val="Lijstalinea"/>
              <w:numPr>
                <w:ilvl w:val="0"/>
                <w:numId w:val="15"/>
              </w:numPr>
              <w:jc w:val="both"/>
              <w:rPr>
                <w:rFonts w:cs="Calibri"/>
                <w:szCs w:val="22"/>
              </w:rPr>
            </w:pPr>
            <w:r w:rsidRPr="007A0AC1">
              <w:rPr>
                <w:rFonts w:cs="Calibri"/>
                <w:szCs w:val="22"/>
              </w:rPr>
              <w:t>The workshop ‘Scientific Conduct for PhDs (Law)’</w:t>
            </w:r>
          </w:p>
        </w:tc>
        <w:tc>
          <w:tcPr>
            <w:tcW w:w="3969" w:type="dxa"/>
          </w:tcPr>
          <w:p w14:paraId="3102F371" w14:textId="77777777" w:rsidR="007A0AC1" w:rsidRPr="007A0AC1" w:rsidRDefault="007A0AC1" w:rsidP="007A0AC1">
            <w:pPr>
              <w:jc w:val="both"/>
              <w:rPr>
                <w:rFonts w:cs="Calibri"/>
                <w:szCs w:val="22"/>
              </w:rPr>
            </w:pPr>
          </w:p>
        </w:tc>
      </w:tr>
      <w:tr w:rsidR="007A0AC1" w:rsidRPr="007A0AC1" w14:paraId="4F153608" w14:textId="77777777" w:rsidTr="007A0AC1">
        <w:tc>
          <w:tcPr>
            <w:tcW w:w="5387" w:type="dxa"/>
          </w:tcPr>
          <w:p w14:paraId="7958ABCE" w14:textId="13650C86" w:rsidR="007A0AC1" w:rsidRPr="007A0AC1" w:rsidRDefault="007A0AC1" w:rsidP="00E52B42">
            <w:pPr>
              <w:pStyle w:val="Lijstalinea"/>
              <w:numPr>
                <w:ilvl w:val="0"/>
                <w:numId w:val="15"/>
              </w:numPr>
              <w:jc w:val="both"/>
              <w:rPr>
                <w:rFonts w:cs="Calibri"/>
                <w:szCs w:val="22"/>
              </w:rPr>
            </w:pPr>
            <w:r w:rsidRPr="007A0AC1">
              <w:rPr>
                <w:rFonts w:cs="Calibri"/>
                <w:szCs w:val="22"/>
              </w:rPr>
              <w:t>The training ‘Data Management (Law)’</w:t>
            </w:r>
          </w:p>
        </w:tc>
        <w:tc>
          <w:tcPr>
            <w:tcW w:w="3969" w:type="dxa"/>
          </w:tcPr>
          <w:p w14:paraId="59C3FEDC" w14:textId="77777777" w:rsidR="007A0AC1" w:rsidRPr="007A0AC1" w:rsidRDefault="007A0AC1" w:rsidP="007A0AC1">
            <w:pPr>
              <w:jc w:val="both"/>
              <w:rPr>
                <w:rFonts w:cs="Calibri"/>
                <w:szCs w:val="22"/>
              </w:rPr>
            </w:pPr>
          </w:p>
        </w:tc>
      </w:tr>
      <w:tr w:rsidR="007A0AC1" w:rsidRPr="007A0AC1" w14:paraId="17D5FFC6" w14:textId="77777777" w:rsidTr="007A0AC1">
        <w:tc>
          <w:tcPr>
            <w:tcW w:w="5387" w:type="dxa"/>
          </w:tcPr>
          <w:p w14:paraId="5F858C8E" w14:textId="7018CCA1" w:rsidR="007A0AC1" w:rsidRPr="007A0AC1" w:rsidRDefault="007A0AC1" w:rsidP="007A0AC1">
            <w:pPr>
              <w:jc w:val="both"/>
              <w:rPr>
                <w:rFonts w:cs="Calibri"/>
                <w:szCs w:val="22"/>
              </w:rPr>
            </w:pPr>
            <w:r w:rsidRPr="007A0AC1">
              <w:rPr>
                <w:rFonts w:cs="Calibri"/>
                <w:szCs w:val="22"/>
              </w:rPr>
              <w:t>When do you plan to follow (other) transferable skills courses, and which ones (if already determined)? If already completed, include course name(s) and date(s).</w:t>
            </w:r>
          </w:p>
        </w:tc>
        <w:tc>
          <w:tcPr>
            <w:tcW w:w="3969" w:type="dxa"/>
          </w:tcPr>
          <w:p w14:paraId="216E1986" w14:textId="77777777" w:rsidR="007A0AC1" w:rsidRPr="007A0AC1" w:rsidRDefault="007A0AC1" w:rsidP="007A0AC1">
            <w:pPr>
              <w:jc w:val="both"/>
              <w:rPr>
                <w:rFonts w:cs="Calibri"/>
                <w:szCs w:val="22"/>
              </w:rPr>
            </w:pPr>
          </w:p>
        </w:tc>
      </w:tr>
    </w:tbl>
    <w:p w14:paraId="5E27185C" w14:textId="637D120C" w:rsidR="00D95166" w:rsidRDefault="00D95166" w:rsidP="0011465D"/>
    <w:tbl>
      <w:tblPr>
        <w:tblStyle w:val="Tabelraster"/>
        <w:tblW w:w="0" w:type="auto"/>
        <w:tblLook w:val="04A0" w:firstRow="1" w:lastRow="0" w:firstColumn="1" w:lastColumn="0" w:noHBand="0" w:noVBand="1"/>
      </w:tblPr>
      <w:tblGrid>
        <w:gridCol w:w="9394"/>
      </w:tblGrid>
      <w:tr w:rsidR="00C544D4" w:rsidRPr="00B26155" w14:paraId="7D12A781" w14:textId="77777777" w:rsidTr="00C912F4">
        <w:tc>
          <w:tcPr>
            <w:tcW w:w="9394" w:type="dxa"/>
            <w:shd w:val="clear" w:color="auto" w:fill="F2F2F2" w:themeFill="background1" w:themeFillShade="F2"/>
          </w:tcPr>
          <w:p w14:paraId="74B4EDD6" w14:textId="583A4C3E" w:rsidR="00C544D4" w:rsidRPr="00B26155" w:rsidRDefault="001B346F" w:rsidP="00417172">
            <w:pPr>
              <w:spacing w:after="160"/>
              <w:jc w:val="both"/>
              <w:rPr>
                <w:rFonts w:cs="Calibri"/>
                <w:b/>
                <w:bCs/>
                <w:iCs/>
                <w:szCs w:val="22"/>
              </w:rPr>
            </w:pPr>
            <w:r>
              <w:rPr>
                <w:rFonts w:cs="Calibri"/>
                <w:b/>
                <w:bCs/>
                <w:iCs/>
                <w:szCs w:val="22"/>
              </w:rPr>
              <w:t xml:space="preserve">Summary: </w:t>
            </w:r>
            <w:r w:rsidR="00C544D4" w:rsidRPr="00B26155">
              <w:rPr>
                <w:rFonts w:cs="Calibri"/>
                <w:b/>
                <w:bCs/>
                <w:iCs/>
                <w:szCs w:val="22"/>
              </w:rPr>
              <w:t xml:space="preserve">Training </w:t>
            </w:r>
            <w:r w:rsidR="00C544D4">
              <w:rPr>
                <w:rFonts w:cs="Calibri"/>
                <w:b/>
                <w:bCs/>
                <w:iCs/>
                <w:szCs w:val="22"/>
              </w:rPr>
              <w:t>plan for internal</w:t>
            </w:r>
            <w:r w:rsidR="00C544D4" w:rsidRPr="00B26155">
              <w:rPr>
                <w:rFonts w:cs="Calibri"/>
                <w:b/>
                <w:bCs/>
                <w:iCs/>
                <w:szCs w:val="22"/>
              </w:rPr>
              <w:t xml:space="preserve"> PhD candidates</w:t>
            </w:r>
          </w:p>
          <w:p w14:paraId="030204A3" w14:textId="42931550" w:rsidR="00C544D4" w:rsidRPr="004D5FFF" w:rsidRDefault="00C544D4" w:rsidP="00417172">
            <w:pPr>
              <w:spacing w:after="160"/>
              <w:rPr>
                <w:rFonts w:cs="Calibri"/>
                <w:i/>
                <w:szCs w:val="22"/>
              </w:rPr>
            </w:pPr>
            <w:r w:rsidRPr="004D5FFF">
              <w:rPr>
                <w:rFonts w:cs="Calibri"/>
                <w:i/>
                <w:szCs w:val="22"/>
              </w:rPr>
              <w:t xml:space="preserve">The mandatory minimum training requirement amounts to </w:t>
            </w:r>
            <w:r w:rsidRPr="004D5FFF">
              <w:rPr>
                <w:rFonts w:cs="Calibri"/>
                <w:b/>
                <w:bCs/>
                <w:i/>
                <w:szCs w:val="22"/>
              </w:rPr>
              <w:t>840 hours (30 ECTS)</w:t>
            </w:r>
            <w:r w:rsidR="00417172" w:rsidRPr="004D5FFF">
              <w:rPr>
                <w:rFonts w:cs="Calibri"/>
                <w:i/>
                <w:szCs w:val="22"/>
              </w:rPr>
              <w:t>:</w:t>
            </w:r>
          </w:p>
          <w:p w14:paraId="7D731881" w14:textId="00F649BA" w:rsidR="00417172" w:rsidRPr="004D5FFF" w:rsidRDefault="00C544D4" w:rsidP="00E52B42">
            <w:pPr>
              <w:pStyle w:val="Lijstalinea"/>
              <w:numPr>
                <w:ilvl w:val="2"/>
                <w:numId w:val="3"/>
              </w:numPr>
              <w:spacing w:after="160"/>
              <w:rPr>
                <w:rFonts w:cs="Calibri"/>
                <w:i/>
                <w:szCs w:val="22"/>
              </w:rPr>
            </w:pPr>
            <w:r w:rsidRPr="004D5FFF">
              <w:rPr>
                <w:rFonts w:cs="Calibri"/>
                <w:i/>
                <w:szCs w:val="22"/>
              </w:rPr>
              <w:t xml:space="preserve">a minimum of </w:t>
            </w:r>
            <w:r w:rsidRPr="004D5FFF">
              <w:rPr>
                <w:rFonts w:cs="Calibri"/>
                <w:b/>
                <w:bCs/>
                <w:i/>
                <w:szCs w:val="22"/>
              </w:rPr>
              <w:t>420 hours (15 ECTS)</w:t>
            </w:r>
            <w:r w:rsidRPr="004D5FFF">
              <w:rPr>
                <w:rFonts w:cs="Calibri"/>
                <w:i/>
                <w:szCs w:val="22"/>
              </w:rPr>
              <w:t xml:space="preserve"> of academic training activities</w:t>
            </w:r>
            <w:r w:rsidR="00417172" w:rsidRPr="004D5FFF">
              <w:rPr>
                <w:rFonts w:cs="Calibri"/>
                <w:i/>
                <w:szCs w:val="22"/>
              </w:rPr>
              <w:t xml:space="preserve">, </w:t>
            </w:r>
            <w:r w:rsidR="0064552C">
              <w:rPr>
                <w:rFonts w:cs="Calibri"/>
                <w:i/>
                <w:szCs w:val="22"/>
              </w:rPr>
              <w:t xml:space="preserve">including at least </w:t>
            </w:r>
            <w:r w:rsidR="003B483E">
              <w:rPr>
                <w:rFonts w:cs="Calibri"/>
                <w:i/>
                <w:szCs w:val="22"/>
              </w:rPr>
              <w:t>280 hours (10 ECTS) dedicated to methodology courses.</w:t>
            </w:r>
            <w:r w:rsidRPr="004D5FFF">
              <w:rPr>
                <w:rFonts w:cs="Calibri"/>
                <w:i/>
                <w:szCs w:val="22"/>
              </w:rPr>
              <w:t xml:space="preserve"> </w:t>
            </w:r>
          </w:p>
          <w:p w14:paraId="284BC007" w14:textId="4CB7EE41" w:rsidR="00C544D4" w:rsidRPr="00C544D4" w:rsidRDefault="00C544D4" w:rsidP="00E52B42">
            <w:pPr>
              <w:pStyle w:val="Lijstalinea"/>
              <w:numPr>
                <w:ilvl w:val="2"/>
                <w:numId w:val="3"/>
              </w:numPr>
              <w:spacing w:after="160"/>
              <w:rPr>
                <w:rFonts w:cs="Calibri"/>
                <w:szCs w:val="22"/>
              </w:rPr>
            </w:pPr>
            <w:r w:rsidRPr="004D5FFF">
              <w:rPr>
                <w:rFonts w:cs="Calibri"/>
                <w:i/>
                <w:szCs w:val="22"/>
              </w:rPr>
              <w:t xml:space="preserve">a minimum of </w:t>
            </w:r>
            <w:r w:rsidRPr="004D5FFF">
              <w:rPr>
                <w:rFonts w:cs="Calibri"/>
                <w:b/>
                <w:bCs/>
                <w:i/>
                <w:szCs w:val="22"/>
              </w:rPr>
              <w:t>280 hours (10 ECTS)</w:t>
            </w:r>
            <w:r w:rsidRPr="004D5FFF">
              <w:rPr>
                <w:rFonts w:cs="Calibri"/>
                <w:i/>
                <w:szCs w:val="22"/>
              </w:rPr>
              <w:t xml:space="preserve"> of transferrable skills training activities</w:t>
            </w:r>
            <w:r w:rsidR="00417172" w:rsidRPr="004D5FFF">
              <w:rPr>
                <w:rFonts w:cs="Calibri"/>
                <w:i/>
                <w:szCs w:val="22"/>
              </w:rPr>
              <w:t>, including three compulsory courses: the online module ‘Inform’; the workshop ‘</w:t>
            </w:r>
            <w:r w:rsidR="00417172" w:rsidRPr="00507580">
              <w:rPr>
                <w:rFonts w:cs="Calibri"/>
                <w:i/>
                <w:szCs w:val="22"/>
              </w:rPr>
              <w:t>Scientific Conduct for PhDs (Law)</w:t>
            </w:r>
            <w:r w:rsidR="00417172" w:rsidRPr="004D5FFF">
              <w:rPr>
                <w:rFonts w:cs="Calibri"/>
                <w:i/>
              </w:rPr>
              <w:t xml:space="preserve">’; and the </w:t>
            </w:r>
            <w:r w:rsidR="00417172" w:rsidRPr="004D5FFF">
              <w:rPr>
                <w:rFonts w:cs="Calibri"/>
                <w:i/>
                <w:szCs w:val="22"/>
              </w:rPr>
              <w:t>training ‘</w:t>
            </w:r>
            <w:r w:rsidR="00417172" w:rsidRPr="00507580">
              <w:rPr>
                <w:rFonts w:cs="Calibri"/>
                <w:i/>
                <w:szCs w:val="22"/>
              </w:rPr>
              <w:t>Data Management (Law)</w:t>
            </w:r>
            <w:r w:rsidR="00417172" w:rsidRPr="004D5FFF">
              <w:rPr>
                <w:rFonts w:cs="Calibri"/>
                <w:i/>
              </w:rPr>
              <w:t>’.</w:t>
            </w:r>
            <w:r w:rsidR="00417172" w:rsidRPr="00417172">
              <w:rPr>
                <w:rFonts w:cs="Calibri"/>
              </w:rPr>
              <w:t xml:space="preserve"> </w:t>
            </w:r>
          </w:p>
        </w:tc>
      </w:tr>
    </w:tbl>
    <w:p w14:paraId="5FC077E0" w14:textId="77777777" w:rsidR="00C544D4" w:rsidRDefault="00C544D4" w:rsidP="0011465D"/>
    <w:tbl>
      <w:tblPr>
        <w:tblStyle w:val="Tabelraster"/>
        <w:tblW w:w="0" w:type="auto"/>
        <w:tblLook w:val="04A0" w:firstRow="1" w:lastRow="0" w:firstColumn="1" w:lastColumn="0" w:noHBand="0" w:noVBand="1"/>
      </w:tblPr>
      <w:tblGrid>
        <w:gridCol w:w="9394"/>
      </w:tblGrid>
      <w:tr w:rsidR="00C544D4" w:rsidRPr="00B26155" w14:paraId="1A8E52BC" w14:textId="77777777" w:rsidTr="00C912F4">
        <w:tc>
          <w:tcPr>
            <w:tcW w:w="9394" w:type="dxa"/>
            <w:shd w:val="clear" w:color="auto" w:fill="F2F2F2" w:themeFill="background1" w:themeFillShade="F2"/>
          </w:tcPr>
          <w:p w14:paraId="394B2D34" w14:textId="246AEFED" w:rsidR="00C544D4" w:rsidRPr="00B26155" w:rsidRDefault="001B346F" w:rsidP="00417172">
            <w:pPr>
              <w:spacing w:after="160"/>
              <w:jc w:val="both"/>
              <w:rPr>
                <w:rFonts w:cs="Calibri"/>
                <w:b/>
                <w:bCs/>
                <w:iCs/>
                <w:szCs w:val="22"/>
              </w:rPr>
            </w:pPr>
            <w:r>
              <w:rPr>
                <w:rFonts w:cs="Calibri"/>
                <w:b/>
                <w:bCs/>
                <w:iCs/>
                <w:szCs w:val="22"/>
              </w:rPr>
              <w:t xml:space="preserve">Summary: </w:t>
            </w:r>
            <w:r w:rsidR="00C544D4" w:rsidRPr="00B26155">
              <w:rPr>
                <w:rFonts w:cs="Calibri"/>
                <w:b/>
                <w:bCs/>
                <w:iCs/>
                <w:szCs w:val="22"/>
              </w:rPr>
              <w:t xml:space="preserve">Training </w:t>
            </w:r>
            <w:r w:rsidR="00C544D4">
              <w:rPr>
                <w:rFonts w:cs="Calibri"/>
                <w:b/>
                <w:bCs/>
                <w:iCs/>
                <w:szCs w:val="22"/>
              </w:rPr>
              <w:t>plan for e</w:t>
            </w:r>
            <w:r w:rsidR="00C544D4" w:rsidRPr="00B26155">
              <w:rPr>
                <w:rFonts w:cs="Calibri"/>
                <w:b/>
                <w:bCs/>
                <w:iCs/>
                <w:szCs w:val="22"/>
              </w:rPr>
              <w:t>xternal PhD candidates</w:t>
            </w:r>
          </w:p>
          <w:p w14:paraId="11CA5793" w14:textId="06D6956A" w:rsidR="00C544D4" w:rsidRPr="004D5FFF" w:rsidRDefault="00C544D4" w:rsidP="00417172">
            <w:pPr>
              <w:spacing w:after="160"/>
              <w:jc w:val="both"/>
              <w:rPr>
                <w:rFonts w:cs="Calibri"/>
                <w:i/>
                <w:szCs w:val="22"/>
              </w:rPr>
            </w:pPr>
            <w:r w:rsidRPr="004D5FFF">
              <w:rPr>
                <w:rFonts w:cs="Calibri"/>
                <w:i/>
                <w:szCs w:val="22"/>
              </w:rPr>
              <w:t>External PhD candidates (including those in a track) are only required to complete the online module ‘</w:t>
            </w:r>
            <w:r w:rsidRPr="004D5FFF">
              <w:rPr>
                <w:rFonts w:cs="Calibri"/>
                <w:b/>
                <w:bCs/>
                <w:i/>
                <w:szCs w:val="22"/>
              </w:rPr>
              <w:t>Inform</w:t>
            </w:r>
            <w:r w:rsidRPr="004D5FFF">
              <w:rPr>
                <w:rFonts w:cs="Calibri"/>
                <w:i/>
                <w:szCs w:val="22"/>
              </w:rPr>
              <w:t>’ and are encouraged to follow one of the ‘Connect’ theme sessions. In addition, they are required to take the workshop ‘</w:t>
            </w:r>
            <w:r w:rsidRPr="004D5FFF">
              <w:rPr>
                <w:rFonts w:cs="Calibri"/>
                <w:b/>
                <w:bCs/>
                <w:i/>
                <w:szCs w:val="22"/>
              </w:rPr>
              <w:t>Scientific Conduct for PhDs (Law)</w:t>
            </w:r>
            <w:r w:rsidRPr="004D5FFF">
              <w:rPr>
                <w:rFonts w:cs="Calibri"/>
                <w:i/>
                <w:szCs w:val="22"/>
              </w:rPr>
              <w:t>’, with online participation available only for those who are unable to attend in person. They are encouraged to follow the training ‘</w:t>
            </w:r>
            <w:r w:rsidRPr="00507580">
              <w:rPr>
                <w:rFonts w:cs="Calibri"/>
                <w:i/>
                <w:szCs w:val="22"/>
              </w:rPr>
              <w:t>Data Management (Law)’.</w:t>
            </w:r>
            <w:r w:rsidR="00417172" w:rsidRPr="00507580">
              <w:rPr>
                <w:rFonts w:cs="Calibri"/>
                <w:i/>
                <w:szCs w:val="22"/>
              </w:rPr>
              <w:t xml:space="preserve"> </w:t>
            </w:r>
            <w:r w:rsidRPr="00507580">
              <w:rPr>
                <w:rFonts w:cs="Calibri"/>
                <w:i/>
                <w:szCs w:val="22"/>
              </w:rPr>
              <w:t>External PhD candidates (including those in a track) can follow additional</w:t>
            </w:r>
            <w:r w:rsidRPr="004D5FFF">
              <w:rPr>
                <w:rFonts w:cs="Calibri"/>
                <w:i/>
                <w:szCs w:val="22"/>
              </w:rPr>
              <w:t xml:space="preserve"> courses (for which costs may apply) in consultation with their supervisors. </w:t>
            </w:r>
          </w:p>
        </w:tc>
      </w:tr>
    </w:tbl>
    <w:p w14:paraId="5A4AEC02" w14:textId="006C710D" w:rsidR="00446C04" w:rsidRDefault="00446C04" w:rsidP="00A859CE">
      <w:pPr>
        <w:pStyle w:val="Kop1"/>
        <w:shd w:val="clear" w:color="auto" w:fill="95B3D7" w:themeFill="accent1" w:themeFillTint="99"/>
        <w:spacing w:after="160"/>
        <w:jc w:val="both"/>
        <w:rPr>
          <w:rFonts w:cs="Calibri"/>
          <w:szCs w:val="22"/>
        </w:rPr>
      </w:pPr>
      <w:bookmarkStart w:id="14" w:name="_3._Supervision"/>
      <w:bookmarkStart w:id="15" w:name="_Toc208573621"/>
      <w:bookmarkEnd w:id="14"/>
      <w:r w:rsidRPr="00B26155">
        <w:rPr>
          <w:rFonts w:cs="Calibri"/>
          <w:szCs w:val="22"/>
        </w:rPr>
        <w:lastRenderedPageBreak/>
        <w:t>3</w:t>
      </w:r>
      <w:r w:rsidR="0060346C" w:rsidRPr="00B26155">
        <w:rPr>
          <w:rFonts w:cs="Calibri"/>
          <w:szCs w:val="22"/>
        </w:rPr>
        <w:t>.</w:t>
      </w:r>
      <w:r w:rsidR="0060346C" w:rsidRPr="00B26155">
        <w:rPr>
          <w:rFonts w:cs="Calibri"/>
          <w:szCs w:val="22"/>
        </w:rPr>
        <w:tab/>
      </w:r>
      <w:r w:rsidRPr="00B26155">
        <w:rPr>
          <w:rFonts w:cs="Calibri"/>
          <w:szCs w:val="22"/>
        </w:rPr>
        <w:t>Supervision</w:t>
      </w:r>
      <w:bookmarkEnd w:id="15"/>
    </w:p>
    <w:p w14:paraId="3C42CB11" w14:textId="42E80885" w:rsidR="00EB6D70" w:rsidRPr="00EB6D70" w:rsidRDefault="00A1359B" w:rsidP="00581465">
      <w:pPr>
        <w:pStyle w:val="Lijstalinea"/>
        <w:numPr>
          <w:ilvl w:val="0"/>
          <w:numId w:val="26"/>
        </w:numPr>
        <w:spacing w:after="160"/>
        <w:ind w:left="360"/>
        <w:jc w:val="both"/>
        <w:rPr>
          <w:rFonts w:cs="Calibri"/>
          <w:bCs/>
          <w:szCs w:val="22"/>
        </w:rPr>
      </w:pPr>
      <w:r w:rsidRPr="00EB6D70">
        <w:rPr>
          <w:rFonts w:cs="Calibri"/>
          <w:szCs w:val="22"/>
        </w:rPr>
        <w:t>The supervisory team of all PhD candidates consists of at least two persons, with different roles</w:t>
      </w:r>
      <w:r w:rsidR="00EB6D70" w:rsidRPr="00EB6D70">
        <w:rPr>
          <w:rFonts w:cs="Calibri"/>
          <w:szCs w:val="22"/>
        </w:rPr>
        <w:t xml:space="preserve"> (</w:t>
      </w:r>
      <w:hyperlink w:anchor="_1.2_Supervisors" w:history="1">
        <w:r w:rsidR="00EB6D70" w:rsidRPr="00EB6D70">
          <w:rPr>
            <w:rStyle w:val="Hyperlink"/>
            <w:rFonts w:cs="Calibri"/>
            <w:szCs w:val="22"/>
          </w:rPr>
          <w:t>section 1.2</w:t>
        </w:r>
      </w:hyperlink>
      <w:r w:rsidR="00EB6D70" w:rsidRPr="00EB6D70">
        <w:rPr>
          <w:rFonts w:cs="Calibri"/>
          <w:szCs w:val="22"/>
        </w:rPr>
        <w:t>)</w:t>
      </w:r>
      <w:r w:rsidRPr="00EB6D70">
        <w:rPr>
          <w:rFonts w:cs="Calibri"/>
          <w:szCs w:val="22"/>
        </w:rPr>
        <w:t>.</w:t>
      </w:r>
    </w:p>
    <w:p w14:paraId="2BE84625" w14:textId="77777777" w:rsidR="00A1359B" w:rsidRPr="00A1359B" w:rsidRDefault="00A1359B" w:rsidP="00A1359B">
      <w:pPr>
        <w:pStyle w:val="Lijstalinea"/>
        <w:spacing w:after="160"/>
        <w:ind w:left="360"/>
        <w:jc w:val="both"/>
        <w:rPr>
          <w:rFonts w:cs="Calibri"/>
          <w:bCs/>
          <w:szCs w:val="22"/>
        </w:rPr>
      </w:pPr>
    </w:p>
    <w:p w14:paraId="03F2F6A6" w14:textId="24909687" w:rsidR="00A1359B" w:rsidRPr="00EB6D70" w:rsidRDefault="00A1359B" w:rsidP="00B926E3">
      <w:pPr>
        <w:pStyle w:val="Lijstalinea"/>
        <w:numPr>
          <w:ilvl w:val="0"/>
          <w:numId w:val="26"/>
        </w:numPr>
        <w:spacing w:after="160"/>
        <w:ind w:left="360"/>
        <w:jc w:val="both"/>
        <w:rPr>
          <w:rFonts w:cs="Calibri"/>
          <w:bCs/>
          <w:szCs w:val="22"/>
        </w:rPr>
      </w:pPr>
      <w:r w:rsidRPr="00EB6D70">
        <w:rPr>
          <w:rFonts w:cs="Calibri"/>
          <w:szCs w:val="22"/>
        </w:rPr>
        <w:t xml:space="preserve">Both the PhD candidate and their supervisors must ensure they follow the applicable PhD </w:t>
      </w:r>
      <w:hyperlink r:id="rId23" w:anchor="tab-1" w:history="1">
        <w:r w:rsidRPr="00EB6D70">
          <w:rPr>
            <w:rStyle w:val="Hyperlink"/>
            <w:rFonts w:cs="Calibri"/>
            <w:szCs w:val="22"/>
          </w:rPr>
          <w:t>regula</w:t>
        </w:r>
        <w:r w:rsidRPr="00EB6D70">
          <w:rPr>
            <w:rStyle w:val="Hyperlink"/>
            <w:rFonts w:cs="Calibri"/>
            <w:szCs w:val="22"/>
          </w:rPr>
          <w:t>t</w:t>
        </w:r>
        <w:r w:rsidRPr="00EB6D70">
          <w:rPr>
            <w:rStyle w:val="Hyperlink"/>
            <w:rFonts w:cs="Calibri"/>
            <w:szCs w:val="22"/>
          </w:rPr>
          <w:t>ions and guidelines</w:t>
        </w:r>
      </w:hyperlink>
      <w:r w:rsidRPr="00A1359B">
        <w:t xml:space="preserve"> </w:t>
      </w:r>
      <w:r w:rsidRPr="00EB6D70">
        <w:rPr>
          <w:rFonts w:cs="Calibri"/>
          <w:szCs w:val="22"/>
        </w:rPr>
        <w:t xml:space="preserve">set by Leiden University and the </w:t>
      </w:r>
      <w:hyperlink r:id="rId24" w:history="1">
        <w:r w:rsidRPr="00EB6D70">
          <w:rPr>
            <w:rStyle w:val="Hyperlink"/>
            <w:rFonts w:cs="Calibri"/>
            <w:szCs w:val="22"/>
          </w:rPr>
          <w:t>additional guidelines PhD research</w:t>
        </w:r>
      </w:hyperlink>
      <w:r w:rsidRPr="00EB6D70">
        <w:rPr>
          <w:rFonts w:cs="Calibri"/>
          <w:szCs w:val="22"/>
        </w:rPr>
        <w:t xml:space="preserve"> applicable at Leiden Law School.</w:t>
      </w:r>
    </w:p>
    <w:p w14:paraId="6AC1756D" w14:textId="77777777" w:rsidR="00EB6D70" w:rsidRPr="00EB6D70" w:rsidRDefault="00EB6D70" w:rsidP="00EB6D70">
      <w:pPr>
        <w:pStyle w:val="Lijstalinea"/>
        <w:rPr>
          <w:rFonts w:cs="Calibri"/>
          <w:bCs/>
          <w:szCs w:val="22"/>
        </w:rPr>
      </w:pPr>
    </w:p>
    <w:p w14:paraId="26F8C1AF" w14:textId="0DB571E5" w:rsidR="00EB6D70" w:rsidRPr="005F657E" w:rsidRDefault="00EB6D70" w:rsidP="00EB6D70">
      <w:pPr>
        <w:pStyle w:val="Lijstalinea"/>
        <w:numPr>
          <w:ilvl w:val="0"/>
          <w:numId w:val="26"/>
        </w:numPr>
        <w:spacing w:after="160"/>
        <w:ind w:left="360"/>
        <w:jc w:val="both"/>
        <w:rPr>
          <w:rFonts w:cs="Calibri"/>
          <w:bCs/>
          <w:szCs w:val="22"/>
        </w:rPr>
      </w:pPr>
      <w:r w:rsidRPr="005F657E">
        <w:rPr>
          <w:rFonts w:cs="Calibri"/>
          <w:szCs w:val="22"/>
        </w:rPr>
        <w:t>The PhD candidate and their supervisors each have their own responsibilities.</w:t>
      </w:r>
    </w:p>
    <w:tbl>
      <w:tblPr>
        <w:tblStyle w:val="Tabelraster"/>
        <w:tblW w:w="0" w:type="auto"/>
        <w:tblLook w:val="04A0" w:firstRow="1" w:lastRow="0" w:firstColumn="1" w:lastColumn="0" w:noHBand="0" w:noVBand="1"/>
      </w:tblPr>
      <w:tblGrid>
        <w:gridCol w:w="9394"/>
      </w:tblGrid>
      <w:tr w:rsidR="007B23DF" w:rsidRPr="00B26155" w14:paraId="56347259" w14:textId="77777777" w:rsidTr="00481904">
        <w:tc>
          <w:tcPr>
            <w:tcW w:w="9394" w:type="dxa"/>
            <w:shd w:val="clear" w:color="auto" w:fill="F2F2F2" w:themeFill="background1" w:themeFillShade="F2"/>
          </w:tcPr>
          <w:p w14:paraId="0A5554A4" w14:textId="2E71C9C5" w:rsidR="007B23DF" w:rsidRPr="00B26155" w:rsidRDefault="00ED07AE" w:rsidP="00A859CE">
            <w:pPr>
              <w:shd w:val="clear" w:color="auto" w:fill="F2F2F2" w:themeFill="background1" w:themeFillShade="F2"/>
              <w:spacing w:after="160"/>
              <w:jc w:val="both"/>
              <w:rPr>
                <w:rFonts w:cs="Calibri"/>
                <w:szCs w:val="22"/>
              </w:rPr>
            </w:pPr>
            <w:r w:rsidRPr="00B26155">
              <w:rPr>
                <w:rFonts w:cs="Calibri"/>
                <w:b/>
                <w:bCs/>
                <w:szCs w:val="22"/>
              </w:rPr>
              <w:t>Golden Rules for PhD Supervision</w:t>
            </w:r>
          </w:p>
          <w:p w14:paraId="2CE487A4" w14:textId="297868C0" w:rsidR="007B23DF" w:rsidRPr="00B26155" w:rsidRDefault="00E9412F" w:rsidP="00A859CE">
            <w:pPr>
              <w:shd w:val="clear" w:color="auto" w:fill="F2F2F2" w:themeFill="background1" w:themeFillShade="F2"/>
              <w:spacing w:after="160"/>
              <w:jc w:val="both"/>
              <w:rPr>
                <w:rFonts w:cs="Calibri"/>
                <w:szCs w:val="22"/>
              </w:rPr>
            </w:pPr>
            <w:r w:rsidRPr="00B26155">
              <w:rPr>
                <w:rFonts w:cs="Calibri"/>
                <w:i/>
                <w:iCs/>
                <w:szCs w:val="22"/>
              </w:rPr>
              <w:t>Leiden University adheres to t</w:t>
            </w:r>
            <w:r w:rsidR="00E13888" w:rsidRPr="00B26155">
              <w:rPr>
                <w:rFonts w:cs="Calibri"/>
                <w:i/>
                <w:iCs/>
                <w:szCs w:val="22"/>
              </w:rPr>
              <w:t xml:space="preserve">he </w:t>
            </w:r>
            <w:hyperlink r:id="rId25" w:history="1">
              <w:r w:rsidR="007B23DF" w:rsidRPr="00B26155">
                <w:rPr>
                  <w:rStyle w:val="Hyperlink"/>
                  <w:rFonts w:cs="Calibri"/>
                  <w:i/>
                  <w:iCs/>
                  <w:szCs w:val="22"/>
                </w:rPr>
                <w:t>Golden R</w:t>
              </w:r>
              <w:r w:rsidR="007B23DF" w:rsidRPr="00B26155">
                <w:rPr>
                  <w:rStyle w:val="Hyperlink"/>
                  <w:rFonts w:cs="Calibri"/>
                  <w:i/>
                  <w:iCs/>
                  <w:szCs w:val="22"/>
                </w:rPr>
                <w:t>u</w:t>
              </w:r>
              <w:r w:rsidR="007B23DF" w:rsidRPr="00B26155">
                <w:rPr>
                  <w:rStyle w:val="Hyperlink"/>
                  <w:rFonts w:cs="Calibri"/>
                  <w:i/>
                  <w:iCs/>
                  <w:szCs w:val="22"/>
                </w:rPr>
                <w:t>les for PhD Supervision</w:t>
              </w:r>
            </w:hyperlink>
            <w:r w:rsidRPr="00B26155">
              <w:rPr>
                <w:rFonts w:cs="Calibri"/>
                <w:i/>
                <w:iCs/>
              </w:rPr>
              <w:t xml:space="preserve"> that </w:t>
            </w:r>
            <w:r w:rsidR="00694276" w:rsidRPr="00B26155">
              <w:rPr>
                <w:rFonts w:cs="Calibri"/>
                <w:i/>
                <w:iCs/>
                <w:szCs w:val="22"/>
              </w:rPr>
              <w:t>contai</w:t>
            </w:r>
            <w:r w:rsidR="00E13888" w:rsidRPr="00B26155">
              <w:rPr>
                <w:rFonts w:cs="Calibri"/>
                <w:i/>
                <w:iCs/>
                <w:szCs w:val="22"/>
              </w:rPr>
              <w:t xml:space="preserve">n </w:t>
            </w:r>
            <w:r w:rsidR="007B23DF" w:rsidRPr="00B26155">
              <w:rPr>
                <w:rFonts w:cs="Calibri"/>
                <w:i/>
                <w:iCs/>
                <w:szCs w:val="22"/>
              </w:rPr>
              <w:t>best practices for</w:t>
            </w:r>
            <w:r w:rsidR="00D95166">
              <w:rPr>
                <w:rFonts w:cs="Calibri"/>
                <w:i/>
                <w:iCs/>
                <w:szCs w:val="22"/>
              </w:rPr>
              <w:t xml:space="preserve"> both the PhD candidate and their </w:t>
            </w:r>
            <w:r w:rsidR="007B23DF" w:rsidRPr="00B26155">
              <w:rPr>
                <w:rFonts w:cs="Calibri"/>
                <w:i/>
                <w:iCs/>
                <w:szCs w:val="22"/>
              </w:rPr>
              <w:t>supervisors. These ‘rules of conduct’ emphasize the shared responsibility of the supervisor and the PhD candidate</w:t>
            </w:r>
            <w:r w:rsidR="00C963C9" w:rsidRPr="00B26155">
              <w:rPr>
                <w:rFonts w:cs="Calibri"/>
                <w:i/>
                <w:iCs/>
                <w:szCs w:val="22"/>
              </w:rPr>
              <w:t xml:space="preserve">, and </w:t>
            </w:r>
            <w:r w:rsidR="007B23DF" w:rsidRPr="00B26155">
              <w:rPr>
                <w:rFonts w:cs="Calibri"/>
                <w:i/>
                <w:iCs/>
                <w:szCs w:val="22"/>
              </w:rPr>
              <w:t xml:space="preserve">clarify what expectations both may have. </w:t>
            </w:r>
          </w:p>
        </w:tc>
      </w:tr>
    </w:tbl>
    <w:p w14:paraId="0E7F2704" w14:textId="77777777" w:rsidR="00D95166" w:rsidRDefault="00D95166" w:rsidP="00541306">
      <w:pPr>
        <w:jc w:val="both"/>
        <w:rPr>
          <w:rFonts w:eastAsiaTheme="majorEastAsia" w:cs="Calibri"/>
          <w:b/>
          <w:iCs/>
          <w:color w:val="000000" w:themeColor="text1"/>
          <w:szCs w:val="22"/>
        </w:rPr>
      </w:pPr>
    </w:p>
    <w:p w14:paraId="00ED049D" w14:textId="40E94722" w:rsidR="00674D19" w:rsidRDefault="00674D19" w:rsidP="00674D19">
      <w:pPr>
        <w:pStyle w:val="Kop2"/>
        <w:shd w:val="clear" w:color="auto" w:fill="DBE5F1" w:themeFill="accent1" w:themeFillTint="33"/>
        <w:spacing w:after="160"/>
        <w:jc w:val="both"/>
        <w:rPr>
          <w:rFonts w:cs="Calibri"/>
          <w:szCs w:val="22"/>
        </w:rPr>
      </w:pPr>
      <w:bookmarkStart w:id="16" w:name="_Toc208573622"/>
      <w:r w:rsidRPr="00B26155">
        <w:rPr>
          <w:rFonts w:cs="Calibri"/>
          <w:szCs w:val="22"/>
        </w:rPr>
        <w:t>3.1</w:t>
      </w:r>
      <w:r w:rsidRPr="00B26155">
        <w:rPr>
          <w:rFonts w:cs="Calibri"/>
          <w:szCs w:val="22"/>
        </w:rPr>
        <w:tab/>
      </w:r>
      <w:r w:rsidR="00850E82">
        <w:rPr>
          <w:rFonts w:cs="Calibri"/>
          <w:szCs w:val="22"/>
        </w:rPr>
        <w:t>R</w:t>
      </w:r>
      <w:r>
        <w:rPr>
          <w:rFonts w:cs="Calibri"/>
          <w:szCs w:val="22"/>
        </w:rPr>
        <w:t>esponsibilities PhD candidate</w:t>
      </w:r>
      <w:bookmarkEnd w:id="16"/>
      <w:r>
        <w:rPr>
          <w:rFonts w:cs="Calibri"/>
          <w:szCs w:val="22"/>
        </w:rPr>
        <w:t xml:space="preserve"> </w:t>
      </w:r>
      <w:r w:rsidRPr="00B26155">
        <w:rPr>
          <w:rFonts w:cs="Calibri"/>
          <w:szCs w:val="22"/>
        </w:rPr>
        <w:t xml:space="preserve"> </w:t>
      </w:r>
    </w:p>
    <w:p w14:paraId="1FD6B87B" w14:textId="74A2E89D" w:rsidR="00674D19" w:rsidRDefault="00674D19" w:rsidP="00674D19">
      <w:pPr>
        <w:pStyle w:val="Lijstalinea"/>
        <w:numPr>
          <w:ilvl w:val="0"/>
          <w:numId w:val="24"/>
        </w:numPr>
        <w:spacing w:after="160"/>
        <w:jc w:val="both"/>
        <w:rPr>
          <w:rFonts w:cs="Calibri"/>
          <w:bCs/>
          <w:szCs w:val="22"/>
        </w:rPr>
      </w:pPr>
      <w:r w:rsidRPr="003909AB">
        <w:rPr>
          <w:rFonts w:cs="Calibri"/>
          <w:bCs/>
          <w:szCs w:val="22"/>
        </w:rPr>
        <w:t>Responsibilities of the PhD candidate include: to work independently but to ask for support or guidance from their supervisors when needed</w:t>
      </w:r>
      <w:r w:rsidRPr="00CF1918">
        <w:rPr>
          <w:rFonts w:cs="Calibri"/>
          <w:bCs/>
          <w:szCs w:val="22"/>
        </w:rPr>
        <w:t xml:space="preserve">; to meet agreed deadlines and to notify supervisors well in advance if deadlines need to be postponed; </w:t>
      </w:r>
      <w:r w:rsidR="00CF1918" w:rsidRPr="00CF1918">
        <w:rPr>
          <w:rFonts w:cs="Calibri"/>
          <w:bCs/>
          <w:szCs w:val="22"/>
        </w:rPr>
        <w:t xml:space="preserve">to take notes of the meetings and the agreements made; to </w:t>
      </w:r>
      <w:r w:rsidRPr="00CF1918">
        <w:rPr>
          <w:rFonts w:cs="Calibri"/>
          <w:bCs/>
          <w:szCs w:val="22"/>
        </w:rPr>
        <w:t>complete the required training plan and to request for approval to attend specific courses that might be part of it.</w:t>
      </w:r>
    </w:p>
    <w:p w14:paraId="1B0834CB" w14:textId="77777777" w:rsidR="00850E82" w:rsidRDefault="00850E82" w:rsidP="00850E82">
      <w:pPr>
        <w:pStyle w:val="Lijstalinea"/>
        <w:spacing w:after="160"/>
        <w:ind w:left="360"/>
        <w:jc w:val="both"/>
        <w:rPr>
          <w:rFonts w:cs="Calibri"/>
          <w:bCs/>
          <w:szCs w:val="22"/>
        </w:rPr>
      </w:pPr>
    </w:p>
    <w:p w14:paraId="06AE5799" w14:textId="170D52FE" w:rsidR="00850E82" w:rsidRDefault="00850E82" w:rsidP="00674D19">
      <w:pPr>
        <w:pStyle w:val="Lijstalinea"/>
        <w:numPr>
          <w:ilvl w:val="0"/>
          <w:numId w:val="24"/>
        </w:numPr>
        <w:spacing w:after="160"/>
        <w:jc w:val="both"/>
        <w:rPr>
          <w:rFonts w:cs="Calibri"/>
          <w:bCs/>
          <w:szCs w:val="22"/>
        </w:rPr>
      </w:pPr>
      <w:r>
        <w:rPr>
          <w:rFonts w:cs="Calibri"/>
          <w:bCs/>
          <w:szCs w:val="22"/>
        </w:rPr>
        <w:t xml:space="preserve">PhD candidates are encouraged to be clear about their specific expectations towards their supervisors. </w:t>
      </w:r>
    </w:p>
    <w:p w14:paraId="3FA1C1CA" w14:textId="46DC9889" w:rsidR="00674D19" w:rsidRPr="00674D19" w:rsidRDefault="00674D19" w:rsidP="00541306">
      <w:pPr>
        <w:jc w:val="both"/>
        <w:rPr>
          <w:rFonts w:eastAsiaTheme="majorEastAsia" w:cs="Calibri"/>
          <w:bCs/>
          <w:i/>
          <w:color w:val="FF0000"/>
          <w:szCs w:val="22"/>
        </w:rPr>
      </w:pPr>
      <w:r w:rsidRPr="00674D19">
        <w:rPr>
          <w:rFonts w:eastAsiaTheme="majorEastAsia" w:cs="Calibri"/>
          <w:bCs/>
          <w:i/>
          <w:color w:val="FF0000"/>
          <w:szCs w:val="22"/>
        </w:rPr>
        <w:t>Please describe your key responsibilities and expectations regarding the supervision.</w:t>
      </w:r>
    </w:p>
    <w:p w14:paraId="0D645131" w14:textId="77777777" w:rsidR="00674D19" w:rsidRDefault="00674D19" w:rsidP="00541306">
      <w:pPr>
        <w:jc w:val="both"/>
        <w:rPr>
          <w:rFonts w:eastAsiaTheme="majorEastAsia" w:cs="Calibri"/>
          <w:b/>
          <w:iCs/>
          <w:color w:val="000000" w:themeColor="text1"/>
          <w:szCs w:val="22"/>
        </w:rPr>
      </w:pPr>
    </w:p>
    <w:tbl>
      <w:tblPr>
        <w:tblStyle w:val="Tabelraster"/>
        <w:tblW w:w="9356" w:type="dxa"/>
        <w:tblInd w:w="-5" w:type="dxa"/>
        <w:tblLayout w:type="fixed"/>
        <w:tblLook w:val="04A0" w:firstRow="1" w:lastRow="0" w:firstColumn="1" w:lastColumn="0" w:noHBand="0" w:noVBand="1"/>
      </w:tblPr>
      <w:tblGrid>
        <w:gridCol w:w="9356"/>
      </w:tblGrid>
      <w:tr w:rsidR="00674D19" w:rsidRPr="00B26155" w14:paraId="78B33C3D" w14:textId="77777777" w:rsidTr="00B7621E">
        <w:tc>
          <w:tcPr>
            <w:tcW w:w="9356" w:type="dxa"/>
          </w:tcPr>
          <w:p w14:paraId="2FD42599" w14:textId="4040FF1D" w:rsidR="00674D19" w:rsidRPr="00B26155" w:rsidRDefault="00850E82" w:rsidP="00B7621E">
            <w:pPr>
              <w:jc w:val="both"/>
              <w:rPr>
                <w:rFonts w:cs="Calibri"/>
                <w:b/>
                <w:bCs/>
                <w:szCs w:val="22"/>
              </w:rPr>
            </w:pPr>
            <w:r>
              <w:rPr>
                <w:rFonts w:cs="Calibri"/>
                <w:b/>
                <w:bCs/>
                <w:szCs w:val="22"/>
              </w:rPr>
              <w:t>PhD candidate: key responsibilities and expectations</w:t>
            </w:r>
          </w:p>
        </w:tc>
      </w:tr>
      <w:tr w:rsidR="00674D19" w:rsidRPr="00B26155" w14:paraId="6EFC8FEB" w14:textId="77777777" w:rsidTr="00A56A18">
        <w:tc>
          <w:tcPr>
            <w:tcW w:w="9356" w:type="dxa"/>
          </w:tcPr>
          <w:p w14:paraId="4CE9532E" w14:textId="77777777" w:rsidR="00674D19" w:rsidRDefault="00674D19" w:rsidP="00B7621E">
            <w:pPr>
              <w:rPr>
                <w:rFonts w:cs="Calibri"/>
                <w:szCs w:val="22"/>
              </w:rPr>
            </w:pPr>
          </w:p>
          <w:p w14:paraId="1275C090" w14:textId="77777777" w:rsidR="00674D19" w:rsidRDefault="00674D19" w:rsidP="00B7621E">
            <w:pPr>
              <w:rPr>
                <w:rFonts w:cs="Calibri"/>
                <w:szCs w:val="22"/>
              </w:rPr>
            </w:pPr>
          </w:p>
          <w:p w14:paraId="17CEAE2C" w14:textId="77777777" w:rsidR="00850E82" w:rsidRPr="00B26155" w:rsidRDefault="00850E82" w:rsidP="00B7621E">
            <w:pPr>
              <w:rPr>
                <w:rFonts w:cs="Calibri"/>
                <w:szCs w:val="22"/>
              </w:rPr>
            </w:pPr>
          </w:p>
        </w:tc>
      </w:tr>
    </w:tbl>
    <w:p w14:paraId="3FE2E1C2" w14:textId="77777777" w:rsidR="00674D19" w:rsidRDefault="00674D19" w:rsidP="00541306">
      <w:pPr>
        <w:jc w:val="both"/>
        <w:rPr>
          <w:rFonts w:eastAsiaTheme="majorEastAsia" w:cs="Calibri"/>
          <w:b/>
          <w:iCs/>
          <w:color w:val="000000" w:themeColor="text1"/>
          <w:szCs w:val="22"/>
        </w:rPr>
      </w:pPr>
    </w:p>
    <w:p w14:paraId="0FEEEDFF" w14:textId="572C2830" w:rsidR="003B5EA9" w:rsidRDefault="003B5EA9" w:rsidP="003B5EA9">
      <w:pPr>
        <w:pStyle w:val="Kop2"/>
        <w:shd w:val="clear" w:color="auto" w:fill="DBE5F1" w:themeFill="accent1" w:themeFillTint="33"/>
        <w:spacing w:after="160"/>
        <w:jc w:val="both"/>
        <w:rPr>
          <w:rFonts w:cs="Calibri"/>
          <w:szCs w:val="22"/>
        </w:rPr>
      </w:pPr>
      <w:bookmarkStart w:id="17" w:name="_Toc208573623"/>
      <w:r w:rsidRPr="00B26155">
        <w:rPr>
          <w:rFonts w:cs="Calibri"/>
          <w:szCs w:val="22"/>
        </w:rPr>
        <w:t>3.</w:t>
      </w:r>
      <w:r w:rsidR="00674D19">
        <w:rPr>
          <w:rFonts w:cs="Calibri"/>
          <w:szCs w:val="22"/>
        </w:rPr>
        <w:t>2</w:t>
      </w:r>
      <w:r w:rsidRPr="00B26155">
        <w:rPr>
          <w:rFonts w:cs="Calibri"/>
          <w:szCs w:val="22"/>
        </w:rPr>
        <w:tab/>
      </w:r>
      <w:r w:rsidR="00384225">
        <w:rPr>
          <w:rFonts w:cs="Calibri"/>
          <w:szCs w:val="22"/>
        </w:rPr>
        <w:t>R</w:t>
      </w:r>
      <w:r w:rsidR="00674D19">
        <w:rPr>
          <w:rFonts w:cs="Calibri"/>
          <w:szCs w:val="22"/>
        </w:rPr>
        <w:t xml:space="preserve">esponsibilities </w:t>
      </w:r>
      <w:r>
        <w:rPr>
          <w:rFonts w:cs="Calibri"/>
          <w:szCs w:val="22"/>
        </w:rPr>
        <w:t>supervisors</w:t>
      </w:r>
      <w:bookmarkEnd w:id="17"/>
      <w:r>
        <w:rPr>
          <w:rFonts w:cs="Calibri"/>
          <w:szCs w:val="22"/>
        </w:rPr>
        <w:t xml:space="preserve"> </w:t>
      </w:r>
      <w:r w:rsidRPr="00B26155">
        <w:rPr>
          <w:rFonts w:cs="Calibri"/>
          <w:szCs w:val="22"/>
        </w:rPr>
        <w:t xml:space="preserve"> </w:t>
      </w:r>
    </w:p>
    <w:p w14:paraId="42DC333F" w14:textId="6D06B903" w:rsidR="003909AB" w:rsidRDefault="00787AC7" w:rsidP="00B1403C">
      <w:pPr>
        <w:pStyle w:val="Lijstalinea"/>
        <w:numPr>
          <w:ilvl w:val="0"/>
          <w:numId w:val="24"/>
        </w:numPr>
        <w:spacing w:after="160"/>
        <w:jc w:val="both"/>
        <w:rPr>
          <w:rFonts w:cs="Calibri"/>
          <w:bCs/>
          <w:szCs w:val="22"/>
        </w:rPr>
      </w:pPr>
      <w:r w:rsidRPr="003909AB">
        <w:rPr>
          <w:rFonts w:cs="Calibri"/>
          <w:szCs w:val="22"/>
        </w:rPr>
        <w:t xml:space="preserve">Responsibilities of the </w:t>
      </w:r>
      <w:r w:rsidRPr="00384225">
        <w:rPr>
          <w:rFonts w:cs="Calibri"/>
          <w:szCs w:val="22"/>
        </w:rPr>
        <w:t xml:space="preserve">supervisors include: </w:t>
      </w:r>
      <w:r w:rsidRPr="00384225">
        <w:rPr>
          <w:rFonts w:cs="Calibri"/>
          <w:bCs/>
          <w:szCs w:val="22"/>
        </w:rPr>
        <w:t xml:space="preserve">to </w:t>
      </w:r>
      <w:r w:rsidR="00B430CD" w:rsidRPr="00384225">
        <w:rPr>
          <w:rFonts w:cs="Calibri"/>
          <w:bCs/>
          <w:szCs w:val="22"/>
        </w:rPr>
        <w:t>hold</w:t>
      </w:r>
      <w:r w:rsidRPr="00384225">
        <w:rPr>
          <w:rFonts w:cs="Calibri"/>
          <w:bCs/>
          <w:szCs w:val="22"/>
        </w:rPr>
        <w:t xml:space="preserve"> meetings with the PhD candidate to discuss the progress of their research</w:t>
      </w:r>
      <w:r w:rsidR="00F813CC">
        <w:rPr>
          <w:rFonts w:cs="Calibri"/>
          <w:bCs/>
          <w:szCs w:val="22"/>
        </w:rPr>
        <w:t xml:space="preserve"> (and their individual training plan)</w:t>
      </w:r>
      <w:r w:rsidRPr="00384225">
        <w:rPr>
          <w:rFonts w:cs="Calibri"/>
          <w:bCs/>
          <w:szCs w:val="22"/>
        </w:rPr>
        <w:t xml:space="preserve">; </w:t>
      </w:r>
      <w:r w:rsidRPr="00384225">
        <w:rPr>
          <w:rFonts w:cs="Calibri"/>
          <w:szCs w:val="22"/>
        </w:rPr>
        <w:t xml:space="preserve">to </w:t>
      </w:r>
      <w:r w:rsidRPr="00384225">
        <w:rPr>
          <w:rFonts w:cs="Calibri"/>
          <w:bCs/>
          <w:szCs w:val="22"/>
        </w:rPr>
        <w:t>provide constructive feedback</w:t>
      </w:r>
      <w:r w:rsidR="00B430CD" w:rsidRPr="00384225">
        <w:rPr>
          <w:rFonts w:cs="Calibri"/>
          <w:bCs/>
          <w:szCs w:val="22"/>
        </w:rPr>
        <w:t xml:space="preserve">; to </w:t>
      </w:r>
      <w:r w:rsidR="000C2B22" w:rsidRPr="00384225">
        <w:rPr>
          <w:rFonts w:cs="Calibri"/>
          <w:bCs/>
          <w:szCs w:val="22"/>
        </w:rPr>
        <w:t xml:space="preserve">meet </w:t>
      </w:r>
      <w:r w:rsidR="009B58DF" w:rsidRPr="00384225">
        <w:rPr>
          <w:rFonts w:cs="Calibri"/>
          <w:bCs/>
          <w:szCs w:val="22"/>
        </w:rPr>
        <w:t xml:space="preserve">agreed </w:t>
      </w:r>
      <w:r w:rsidR="000C2B22" w:rsidRPr="00384225">
        <w:rPr>
          <w:rFonts w:cs="Calibri"/>
          <w:bCs/>
          <w:szCs w:val="22"/>
        </w:rPr>
        <w:t>deadlines; t</w:t>
      </w:r>
      <w:r w:rsidRPr="00384225">
        <w:rPr>
          <w:rFonts w:cs="Calibri"/>
          <w:bCs/>
          <w:szCs w:val="22"/>
        </w:rPr>
        <w:t>o be clear about expectations toward</w:t>
      </w:r>
      <w:r w:rsidR="00BB2631" w:rsidRPr="00384225">
        <w:rPr>
          <w:rFonts w:cs="Calibri"/>
          <w:bCs/>
          <w:szCs w:val="22"/>
        </w:rPr>
        <w:t>s</w:t>
      </w:r>
      <w:r w:rsidRPr="00384225">
        <w:rPr>
          <w:rFonts w:cs="Calibri"/>
          <w:bCs/>
          <w:szCs w:val="22"/>
        </w:rPr>
        <w:t xml:space="preserve"> the PhD candidate;</w:t>
      </w:r>
      <w:r w:rsidR="00F813CC">
        <w:rPr>
          <w:rFonts w:cs="Calibri"/>
          <w:bCs/>
          <w:szCs w:val="22"/>
        </w:rPr>
        <w:t xml:space="preserve"> </w:t>
      </w:r>
      <w:r w:rsidRPr="00384225">
        <w:rPr>
          <w:rFonts w:cs="Calibri"/>
          <w:bCs/>
          <w:szCs w:val="22"/>
        </w:rPr>
        <w:t>to refer the PhD candidate, where necessary, to research support staff at Leiden</w:t>
      </w:r>
      <w:r w:rsidRPr="003909AB">
        <w:rPr>
          <w:rFonts w:cs="Calibri"/>
          <w:bCs/>
          <w:szCs w:val="22"/>
        </w:rPr>
        <w:t xml:space="preserve"> Law School and Leiden University (ICT, data management, privacy office etc.)</w:t>
      </w:r>
      <w:r w:rsidR="00A1359B">
        <w:rPr>
          <w:rFonts w:cs="Calibri"/>
          <w:bCs/>
          <w:szCs w:val="22"/>
        </w:rPr>
        <w:t xml:space="preserve">. </w:t>
      </w:r>
    </w:p>
    <w:p w14:paraId="7E119927" w14:textId="77777777" w:rsidR="00AC6E91" w:rsidRPr="00AC6E91" w:rsidRDefault="00AC6E91" w:rsidP="00AC6E91">
      <w:pPr>
        <w:pStyle w:val="Lijstalinea"/>
        <w:rPr>
          <w:rFonts w:cs="Calibri"/>
          <w:bCs/>
          <w:szCs w:val="22"/>
        </w:rPr>
      </w:pPr>
    </w:p>
    <w:p w14:paraId="4618A244" w14:textId="77777777" w:rsidR="001C50F2" w:rsidRDefault="001C50F2">
      <w:pPr>
        <w:rPr>
          <w:rFonts w:eastAsiaTheme="majorEastAsia" w:cs="Calibri"/>
          <w:bCs/>
          <w:i/>
          <w:color w:val="FF0000"/>
          <w:szCs w:val="22"/>
        </w:rPr>
      </w:pPr>
      <w:r>
        <w:rPr>
          <w:rFonts w:eastAsiaTheme="majorEastAsia" w:cs="Calibri"/>
          <w:bCs/>
          <w:i/>
          <w:color w:val="FF0000"/>
          <w:szCs w:val="22"/>
        </w:rPr>
        <w:br w:type="page"/>
      </w:r>
    </w:p>
    <w:p w14:paraId="7672B837" w14:textId="387D9DB9" w:rsidR="003B5EA9" w:rsidRDefault="00850E82" w:rsidP="00850E82">
      <w:pPr>
        <w:jc w:val="both"/>
        <w:rPr>
          <w:rFonts w:cs="Calibri"/>
          <w:i/>
          <w:iCs/>
          <w:color w:val="FF0000"/>
          <w:szCs w:val="22"/>
        </w:rPr>
      </w:pPr>
      <w:r w:rsidRPr="00674D19">
        <w:rPr>
          <w:rFonts w:eastAsiaTheme="majorEastAsia" w:cs="Calibri"/>
          <w:bCs/>
          <w:i/>
          <w:color w:val="FF0000"/>
          <w:szCs w:val="22"/>
        </w:rPr>
        <w:lastRenderedPageBreak/>
        <w:t xml:space="preserve">Please describe </w:t>
      </w:r>
      <w:r>
        <w:rPr>
          <w:rFonts w:eastAsiaTheme="majorEastAsia" w:cs="Calibri"/>
          <w:bCs/>
          <w:i/>
          <w:color w:val="FF0000"/>
          <w:szCs w:val="22"/>
        </w:rPr>
        <w:t>the</w:t>
      </w:r>
      <w:r w:rsidRPr="00674D19">
        <w:rPr>
          <w:rFonts w:eastAsiaTheme="majorEastAsia" w:cs="Calibri"/>
          <w:bCs/>
          <w:i/>
          <w:color w:val="FF0000"/>
          <w:szCs w:val="22"/>
        </w:rPr>
        <w:t xml:space="preserve"> key responsibilities and expectations </w:t>
      </w:r>
      <w:r>
        <w:rPr>
          <w:rFonts w:eastAsiaTheme="majorEastAsia" w:cs="Calibri"/>
          <w:bCs/>
          <w:i/>
          <w:color w:val="FF0000"/>
          <w:szCs w:val="22"/>
        </w:rPr>
        <w:t xml:space="preserve">of </w:t>
      </w:r>
      <w:r w:rsidR="003B5EA9" w:rsidRPr="003B5EA9">
        <w:rPr>
          <w:rFonts w:cs="Calibri"/>
          <w:i/>
          <w:iCs/>
          <w:color w:val="FF0000"/>
          <w:szCs w:val="22"/>
        </w:rPr>
        <w:t xml:space="preserve">the </w:t>
      </w:r>
      <w:r w:rsidR="00D95166">
        <w:rPr>
          <w:rFonts w:cs="Calibri"/>
          <w:i/>
          <w:iCs/>
          <w:color w:val="FF0000"/>
          <w:szCs w:val="22"/>
        </w:rPr>
        <w:t xml:space="preserve">different </w:t>
      </w:r>
      <w:r w:rsidR="003B5EA9" w:rsidRPr="003B5EA9">
        <w:rPr>
          <w:rFonts w:cs="Calibri"/>
          <w:i/>
          <w:iCs/>
          <w:color w:val="FF0000"/>
          <w:szCs w:val="22"/>
        </w:rPr>
        <w:t>supervisors.</w:t>
      </w:r>
    </w:p>
    <w:p w14:paraId="070CDBBA" w14:textId="77777777" w:rsidR="00850E82" w:rsidRPr="00850E82" w:rsidRDefault="00850E82" w:rsidP="00850E82">
      <w:pPr>
        <w:jc w:val="both"/>
        <w:rPr>
          <w:rFonts w:cs="Calibri"/>
          <w:color w:val="FF0000"/>
          <w:szCs w:val="22"/>
        </w:rPr>
      </w:pPr>
    </w:p>
    <w:tbl>
      <w:tblPr>
        <w:tblStyle w:val="Tabelraster"/>
        <w:tblW w:w="9356" w:type="dxa"/>
        <w:tblInd w:w="-5" w:type="dxa"/>
        <w:tblLayout w:type="fixed"/>
        <w:tblLook w:val="04A0" w:firstRow="1" w:lastRow="0" w:firstColumn="1" w:lastColumn="0" w:noHBand="0" w:noVBand="1"/>
      </w:tblPr>
      <w:tblGrid>
        <w:gridCol w:w="2694"/>
        <w:gridCol w:w="6662"/>
      </w:tblGrid>
      <w:tr w:rsidR="00F9090C" w:rsidRPr="00B26155" w14:paraId="6E5007C9" w14:textId="77777777" w:rsidTr="00FC57EB">
        <w:tc>
          <w:tcPr>
            <w:tcW w:w="9356" w:type="dxa"/>
            <w:gridSpan w:val="2"/>
          </w:tcPr>
          <w:p w14:paraId="2292A1A5" w14:textId="76399B25" w:rsidR="00F9090C" w:rsidRPr="00B26155" w:rsidRDefault="00850E82" w:rsidP="00FC57EB">
            <w:pPr>
              <w:jc w:val="both"/>
              <w:rPr>
                <w:rFonts w:cs="Calibri"/>
                <w:b/>
                <w:bCs/>
                <w:szCs w:val="22"/>
              </w:rPr>
            </w:pPr>
            <w:r>
              <w:rPr>
                <w:rFonts w:cs="Calibri"/>
                <w:b/>
                <w:bCs/>
                <w:szCs w:val="22"/>
              </w:rPr>
              <w:t>S</w:t>
            </w:r>
            <w:r w:rsidR="00F9090C">
              <w:rPr>
                <w:rFonts w:cs="Calibri"/>
                <w:b/>
                <w:bCs/>
                <w:szCs w:val="22"/>
              </w:rPr>
              <w:t>upervisors</w:t>
            </w:r>
            <w:r>
              <w:rPr>
                <w:rFonts w:cs="Calibri"/>
                <w:b/>
                <w:bCs/>
                <w:szCs w:val="22"/>
              </w:rPr>
              <w:t>: key responsibilities and expectations</w:t>
            </w:r>
          </w:p>
        </w:tc>
      </w:tr>
      <w:tr w:rsidR="00F9090C" w:rsidRPr="00B26155" w14:paraId="33F1F6EB" w14:textId="77777777" w:rsidTr="00850E82">
        <w:tc>
          <w:tcPr>
            <w:tcW w:w="2694" w:type="dxa"/>
          </w:tcPr>
          <w:p w14:paraId="0F47A9DA" w14:textId="355C354A" w:rsidR="00F9090C" w:rsidRPr="00B26155" w:rsidRDefault="00F9090C" w:rsidP="00FC57EB">
            <w:pPr>
              <w:jc w:val="both"/>
              <w:rPr>
                <w:rFonts w:cs="Calibri"/>
                <w:szCs w:val="22"/>
              </w:rPr>
            </w:pPr>
            <w:r w:rsidRPr="00B26155">
              <w:rPr>
                <w:rFonts w:cs="Calibri"/>
                <w:szCs w:val="22"/>
              </w:rPr>
              <w:t xml:space="preserve">Name </w:t>
            </w:r>
            <w:r>
              <w:rPr>
                <w:rFonts w:cs="Calibri"/>
                <w:szCs w:val="22"/>
              </w:rPr>
              <w:t xml:space="preserve">/ type </w:t>
            </w:r>
            <w:r w:rsidR="00850E82">
              <w:rPr>
                <w:rFonts w:cs="Calibri"/>
                <w:szCs w:val="22"/>
              </w:rPr>
              <w:t>supervisor</w:t>
            </w:r>
          </w:p>
        </w:tc>
        <w:tc>
          <w:tcPr>
            <w:tcW w:w="6662" w:type="dxa"/>
          </w:tcPr>
          <w:p w14:paraId="4B4BBF2D" w14:textId="77777777" w:rsidR="00F9090C" w:rsidRPr="00B26155" w:rsidRDefault="00F9090C" w:rsidP="00FC57EB">
            <w:pPr>
              <w:jc w:val="both"/>
              <w:rPr>
                <w:rFonts w:cs="Calibri"/>
                <w:szCs w:val="22"/>
              </w:rPr>
            </w:pPr>
          </w:p>
        </w:tc>
      </w:tr>
      <w:tr w:rsidR="006F57CD" w:rsidRPr="00B26155" w14:paraId="3707F302" w14:textId="77777777" w:rsidTr="00850E82">
        <w:tc>
          <w:tcPr>
            <w:tcW w:w="2694" w:type="dxa"/>
          </w:tcPr>
          <w:p w14:paraId="32530007" w14:textId="77777777" w:rsidR="006F57CD" w:rsidRDefault="006F57CD" w:rsidP="00FC57EB">
            <w:pPr>
              <w:jc w:val="both"/>
              <w:rPr>
                <w:rFonts w:cs="Calibri"/>
                <w:szCs w:val="22"/>
              </w:rPr>
            </w:pPr>
          </w:p>
          <w:p w14:paraId="49B36C8F" w14:textId="77777777" w:rsidR="006F57CD" w:rsidRDefault="006F57CD" w:rsidP="00FC57EB">
            <w:pPr>
              <w:jc w:val="both"/>
              <w:rPr>
                <w:rFonts w:cs="Calibri"/>
                <w:szCs w:val="22"/>
              </w:rPr>
            </w:pPr>
          </w:p>
          <w:p w14:paraId="72F50958" w14:textId="2DCFE318" w:rsidR="006F57CD" w:rsidRPr="00B26155" w:rsidRDefault="006F57CD" w:rsidP="00FC57EB">
            <w:pPr>
              <w:jc w:val="both"/>
              <w:rPr>
                <w:rFonts w:cs="Calibri"/>
                <w:szCs w:val="22"/>
              </w:rPr>
            </w:pPr>
          </w:p>
        </w:tc>
        <w:tc>
          <w:tcPr>
            <w:tcW w:w="6662" w:type="dxa"/>
          </w:tcPr>
          <w:p w14:paraId="3D747060" w14:textId="77777777" w:rsidR="006F57CD" w:rsidRPr="00B26155" w:rsidRDefault="006F57CD" w:rsidP="00FC57EB">
            <w:pPr>
              <w:jc w:val="both"/>
              <w:rPr>
                <w:rFonts w:cs="Calibri"/>
                <w:szCs w:val="22"/>
              </w:rPr>
            </w:pPr>
          </w:p>
        </w:tc>
      </w:tr>
      <w:tr w:rsidR="001C7A1C" w:rsidRPr="00B26155" w14:paraId="15DF8EB2" w14:textId="77777777" w:rsidTr="00B7621E">
        <w:tc>
          <w:tcPr>
            <w:tcW w:w="2694" w:type="dxa"/>
          </w:tcPr>
          <w:p w14:paraId="11EF8D48" w14:textId="77777777" w:rsidR="001C7A1C" w:rsidRPr="00B26155" w:rsidRDefault="001C7A1C" w:rsidP="00B7621E">
            <w:pPr>
              <w:jc w:val="both"/>
              <w:rPr>
                <w:rFonts w:cs="Calibri"/>
                <w:szCs w:val="22"/>
              </w:rPr>
            </w:pPr>
            <w:r w:rsidRPr="00B26155">
              <w:rPr>
                <w:rFonts w:cs="Calibri"/>
                <w:szCs w:val="22"/>
              </w:rPr>
              <w:t xml:space="preserve">Name </w:t>
            </w:r>
            <w:r>
              <w:rPr>
                <w:rFonts w:cs="Calibri"/>
                <w:szCs w:val="22"/>
              </w:rPr>
              <w:t>/ type supervisor</w:t>
            </w:r>
          </w:p>
        </w:tc>
        <w:tc>
          <w:tcPr>
            <w:tcW w:w="6662" w:type="dxa"/>
          </w:tcPr>
          <w:p w14:paraId="2E0BCDB6" w14:textId="77777777" w:rsidR="001C7A1C" w:rsidRPr="00B26155" w:rsidRDefault="001C7A1C" w:rsidP="00B7621E">
            <w:pPr>
              <w:jc w:val="both"/>
              <w:rPr>
                <w:rFonts w:cs="Calibri"/>
                <w:szCs w:val="22"/>
              </w:rPr>
            </w:pPr>
          </w:p>
        </w:tc>
      </w:tr>
      <w:tr w:rsidR="001C7A1C" w:rsidRPr="00B26155" w14:paraId="3E7F8D83" w14:textId="77777777" w:rsidTr="00B7621E">
        <w:tc>
          <w:tcPr>
            <w:tcW w:w="2694" w:type="dxa"/>
          </w:tcPr>
          <w:p w14:paraId="3C71F265" w14:textId="77777777" w:rsidR="001C7A1C" w:rsidRDefault="001C7A1C" w:rsidP="00B7621E">
            <w:pPr>
              <w:jc w:val="both"/>
              <w:rPr>
                <w:rFonts w:cs="Calibri"/>
                <w:szCs w:val="22"/>
              </w:rPr>
            </w:pPr>
          </w:p>
          <w:p w14:paraId="7A6CDB37" w14:textId="77777777" w:rsidR="001C7A1C" w:rsidRDefault="001C7A1C" w:rsidP="00B7621E">
            <w:pPr>
              <w:jc w:val="both"/>
              <w:rPr>
                <w:rFonts w:cs="Calibri"/>
                <w:szCs w:val="22"/>
              </w:rPr>
            </w:pPr>
          </w:p>
          <w:p w14:paraId="3D22B49B" w14:textId="77777777" w:rsidR="001C7A1C" w:rsidRPr="00B26155" w:rsidRDefault="001C7A1C" w:rsidP="00B7621E">
            <w:pPr>
              <w:jc w:val="both"/>
              <w:rPr>
                <w:rFonts w:cs="Calibri"/>
                <w:szCs w:val="22"/>
              </w:rPr>
            </w:pPr>
          </w:p>
        </w:tc>
        <w:tc>
          <w:tcPr>
            <w:tcW w:w="6662" w:type="dxa"/>
          </w:tcPr>
          <w:p w14:paraId="7777803D" w14:textId="77777777" w:rsidR="001C7A1C" w:rsidRPr="00B26155" w:rsidRDefault="001C7A1C" w:rsidP="00B7621E">
            <w:pPr>
              <w:jc w:val="both"/>
              <w:rPr>
                <w:rFonts w:cs="Calibri"/>
                <w:szCs w:val="22"/>
              </w:rPr>
            </w:pPr>
          </w:p>
        </w:tc>
      </w:tr>
    </w:tbl>
    <w:p w14:paraId="32D0D302" w14:textId="77777777" w:rsidR="001C7A1C" w:rsidRDefault="001C7A1C">
      <w:pPr>
        <w:rPr>
          <w:rFonts w:cs="Calibri"/>
          <w:szCs w:val="22"/>
        </w:rPr>
      </w:pPr>
    </w:p>
    <w:p w14:paraId="50F2F0E3" w14:textId="540EABDA" w:rsidR="006F57CD" w:rsidRDefault="006F57CD" w:rsidP="006F57CD">
      <w:pPr>
        <w:pStyle w:val="Kop2"/>
        <w:shd w:val="clear" w:color="auto" w:fill="DBE5F1" w:themeFill="accent1" w:themeFillTint="33"/>
        <w:spacing w:after="160"/>
        <w:jc w:val="both"/>
        <w:rPr>
          <w:rFonts w:cs="Calibri"/>
          <w:szCs w:val="22"/>
        </w:rPr>
      </w:pPr>
      <w:bookmarkStart w:id="18" w:name="_Toc208573624"/>
      <w:r w:rsidRPr="00B26155">
        <w:rPr>
          <w:rFonts w:cs="Calibri"/>
          <w:szCs w:val="22"/>
        </w:rPr>
        <w:t>3.</w:t>
      </w:r>
      <w:r w:rsidR="001C7A1C">
        <w:rPr>
          <w:rFonts w:cs="Calibri"/>
          <w:szCs w:val="22"/>
        </w:rPr>
        <w:t>3</w:t>
      </w:r>
      <w:r w:rsidRPr="00B26155">
        <w:rPr>
          <w:rFonts w:cs="Calibri"/>
          <w:szCs w:val="22"/>
        </w:rPr>
        <w:tab/>
        <w:t>Meeting arrangements</w:t>
      </w:r>
      <w:bookmarkEnd w:id="18"/>
      <w:r w:rsidRPr="00B26155">
        <w:rPr>
          <w:rFonts w:cs="Calibri"/>
          <w:szCs w:val="22"/>
        </w:rPr>
        <w:t xml:space="preserve"> </w:t>
      </w:r>
    </w:p>
    <w:p w14:paraId="13101679" w14:textId="77777777" w:rsidR="006F57CD" w:rsidRDefault="006F57CD" w:rsidP="006F57CD">
      <w:pPr>
        <w:pStyle w:val="Lijstalinea"/>
        <w:numPr>
          <w:ilvl w:val="0"/>
          <w:numId w:val="17"/>
        </w:numPr>
        <w:ind w:left="360"/>
        <w:jc w:val="both"/>
      </w:pPr>
      <w:r>
        <w:t xml:space="preserve">PhD candidates regularly speak with their supervisors to discuss the progress of their research. The frequency of meetings (bi-weekly, monthly etc.) depends on the type of PhD candidate, and agreements made between the PhD candidate and their supervisors. </w:t>
      </w:r>
    </w:p>
    <w:p w14:paraId="6B3AE9E9" w14:textId="77777777" w:rsidR="006F57CD" w:rsidRDefault="006F57CD" w:rsidP="006F57CD">
      <w:pPr>
        <w:jc w:val="both"/>
      </w:pPr>
    </w:p>
    <w:p w14:paraId="142C8049" w14:textId="77777777" w:rsidR="00787AC7" w:rsidRDefault="006F57CD" w:rsidP="006F57CD">
      <w:pPr>
        <w:pStyle w:val="Lijstalinea"/>
        <w:numPr>
          <w:ilvl w:val="0"/>
          <w:numId w:val="17"/>
        </w:numPr>
        <w:spacing w:after="160"/>
        <w:ind w:left="360"/>
        <w:jc w:val="both"/>
      </w:pPr>
      <w:r w:rsidRPr="00806739">
        <w:t>The first supervisor and/or co-supervisor is expected to speak with internal PhD candidates at least once a month about the progress of the PhD research. For external PhD candidates, the frequency of (online) meetings may be different, but it is recommended to have meetings at least four times a year.</w:t>
      </w:r>
    </w:p>
    <w:p w14:paraId="0A423528" w14:textId="77777777" w:rsidR="00787AC7" w:rsidRDefault="00787AC7" w:rsidP="00787AC7">
      <w:pPr>
        <w:pStyle w:val="Lijstalinea"/>
      </w:pPr>
    </w:p>
    <w:p w14:paraId="72C31500" w14:textId="30FC98C5" w:rsidR="00787AC7" w:rsidRPr="00384225" w:rsidRDefault="00787AC7" w:rsidP="006F57CD">
      <w:pPr>
        <w:pStyle w:val="Lijstalinea"/>
        <w:numPr>
          <w:ilvl w:val="0"/>
          <w:numId w:val="17"/>
        </w:numPr>
        <w:spacing w:after="160"/>
        <w:ind w:left="360"/>
        <w:jc w:val="both"/>
      </w:pPr>
      <w:r w:rsidRPr="00384225">
        <w:t xml:space="preserve">The topics to be discussed during the meetings may include: the (updated) research proposal; literature, data collection and research methods; parts of the dissertation (e.g. chapters or articles).   </w:t>
      </w:r>
    </w:p>
    <w:p w14:paraId="41098E19" w14:textId="77777777" w:rsidR="00787AC7" w:rsidRDefault="00787AC7" w:rsidP="00787AC7">
      <w:pPr>
        <w:pStyle w:val="Lijstalinea"/>
      </w:pPr>
    </w:p>
    <w:p w14:paraId="1A729961" w14:textId="77777777" w:rsidR="006F57CD" w:rsidRPr="00476003" w:rsidRDefault="006F57CD" w:rsidP="006F57CD">
      <w:pPr>
        <w:spacing w:after="160"/>
        <w:jc w:val="both"/>
        <w:rPr>
          <w:i/>
          <w:iCs/>
          <w:color w:val="FF0000"/>
        </w:rPr>
      </w:pPr>
      <w:r w:rsidRPr="00476003">
        <w:rPr>
          <w:i/>
          <w:iCs/>
          <w:color w:val="FF0000"/>
        </w:rPr>
        <w:t xml:space="preserve">Please describe the frequency and contents of the meetings. </w:t>
      </w:r>
    </w:p>
    <w:tbl>
      <w:tblPr>
        <w:tblStyle w:val="Tabelraster"/>
        <w:tblW w:w="9356" w:type="dxa"/>
        <w:tblInd w:w="-5" w:type="dxa"/>
        <w:tblLayout w:type="fixed"/>
        <w:tblLook w:val="04A0" w:firstRow="1" w:lastRow="0" w:firstColumn="1" w:lastColumn="0" w:noHBand="0" w:noVBand="1"/>
      </w:tblPr>
      <w:tblGrid>
        <w:gridCol w:w="5387"/>
        <w:gridCol w:w="3969"/>
      </w:tblGrid>
      <w:tr w:rsidR="006F57CD" w:rsidRPr="00B26155" w14:paraId="04D5CBCE" w14:textId="77777777" w:rsidTr="00FC57EB">
        <w:tc>
          <w:tcPr>
            <w:tcW w:w="9356" w:type="dxa"/>
            <w:gridSpan w:val="2"/>
          </w:tcPr>
          <w:p w14:paraId="3972D157" w14:textId="77777777" w:rsidR="006F57CD" w:rsidRPr="00B26155" w:rsidRDefault="006F57CD" w:rsidP="00FC57EB">
            <w:pPr>
              <w:jc w:val="both"/>
              <w:rPr>
                <w:rFonts w:cs="Calibri"/>
                <w:b/>
                <w:bCs/>
                <w:szCs w:val="22"/>
              </w:rPr>
            </w:pPr>
            <w:r>
              <w:rPr>
                <w:rFonts w:cs="Calibri"/>
                <w:b/>
                <w:bCs/>
                <w:szCs w:val="22"/>
              </w:rPr>
              <w:t xml:space="preserve">Meetings  </w:t>
            </w:r>
            <w:r w:rsidRPr="00B26155">
              <w:rPr>
                <w:rFonts w:cs="Calibri"/>
                <w:b/>
                <w:bCs/>
                <w:szCs w:val="22"/>
              </w:rPr>
              <w:t xml:space="preserve"> </w:t>
            </w:r>
          </w:p>
        </w:tc>
      </w:tr>
      <w:tr w:rsidR="006F57CD" w:rsidRPr="00B26155" w14:paraId="52ADF141" w14:textId="77777777" w:rsidTr="00FC57EB">
        <w:tc>
          <w:tcPr>
            <w:tcW w:w="5387" w:type="dxa"/>
          </w:tcPr>
          <w:p w14:paraId="74244338" w14:textId="77777777" w:rsidR="006F57CD" w:rsidRDefault="006F57CD" w:rsidP="00FC57EB">
            <w:pPr>
              <w:jc w:val="both"/>
              <w:rPr>
                <w:rFonts w:cs="Calibri"/>
                <w:szCs w:val="22"/>
              </w:rPr>
            </w:pPr>
            <w:r>
              <w:rPr>
                <w:rFonts w:cs="Calibri"/>
                <w:szCs w:val="22"/>
              </w:rPr>
              <w:t xml:space="preserve">How often will </w:t>
            </w:r>
            <w:r w:rsidR="000C2B22">
              <w:rPr>
                <w:rFonts w:cs="Calibri"/>
                <w:szCs w:val="22"/>
              </w:rPr>
              <w:t>you meet with your</w:t>
            </w:r>
            <w:r>
              <w:rPr>
                <w:rFonts w:cs="Calibri"/>
                <w:szCs w:val="22"/>
              </w:rPr>
              <w:t xml:space="preserve"> supervisors meet (e.g. weekly, bi-weekly, monthly) and with which </w:t>
            </w:r>
            <w:r w:rsidR="000C2B22">
              <w:rPr>
                <w:rFonts w:cs="Calibri"/>
                <w:szCs w:val="22"/>
              </w:rPr>
              <w:t>ones</w:t>
            </w:r>
            <w:r>
              <w:rPr>
                <w:rFonts w:cs="Calibri"/>
                <w:szCs w:val="22"/>
              </w:rPr>
              <w:t xml:space="preserve">? </w:t>
            </w:r>
          </w:p>
          <w:p w14:paraId="18F83F1B" w14:textId="7B771959" w:rsidR="001C50F2" w:rsidRPr="00B26155" w:rsidRDefault="001C50F2" w:rsidP="00FC57EB">
            <w:pPr>
              <w:jc w:val="both"/>
              <w:rPr>
                <w:rFonts w:cs="Calibri"/>
                <w:szCs w:val="22"/>
              </w:rPr>
            </w:pPr>
          </w:p>
        </w:tc>
        <w:tc>
          <w:tcPr>
            <w:tcW w:w="3969" w:type="dxa"/>
          </w:tcPr>
          <w:p w14:paraId="0699BB2A" w14:textId="77777777" w:rsidR="006F57CD" w:rsidRPr="00B26155" w:rsidRDefault="006F57CD" w:rsidP="00FC57EB">
            <w:pPr>
              <w:jc w:val="both"/>
              <w:rPr>
                <w:rFonts w:cs="Calibri"/>
                <w:szCs w:val="22"/>
              </w:rPr>
            </w:pPr>
          </w:p>
        </w:tc>
      </w:tr>
      <w:tr w:rsidR="006F57CD" w:rsidRPr="00B26155" w14:paraId="324479CE" w14:textId="77777777" w:rsidTr="00FC57EB">
        <w:tc>
          <w:tcPr>
            <w:tcW w:w="5387" w:type="dxa"/>
          </w:tcPr>
          <w:p w14:paraId="0EDA5C33" w14:textId="77777777" w:rsidR="006F57CD" w:rsidRDefault="006F57CD" w:rsidP="00FC57EB">
            <w:pPr>
              <w:jc w:val="both"/>
              <w:rPr>
                <w:rFonts w:cs="Calibri"/>
                <w:szCs w:val="22"/>
              </w:rPr>
            </w:pPr>
            <w:r>
              <w:rPr>
                <w:rFonts w:cs="Calibri"/>
                <w:szCs w:val="22"/>
              </w:rPr>
              <w:t>What kind of agreements are made regarding the topics to be discussed at these meetings</w:t>
            </w:r>
            <w:r w:rsidR="00384225">
              <w:rPr>
                <w:rFonts w:cs="Calibri"/>
                <w:szCs w:val="22"/>
              </w:rPr>
              <w:t>?</w:t>
            </w:r>
          </w:p>
          <w:p w14:paraId="760D30E3" w14:textId="2F3DF626" w:rsidR="001C50F2" w:rsidRDefault="001C50F2" w:rsidP="00FC57EB">
            <w:pPr>
              <w:jc w:val="both"/>
              <w:rPr>
                <w:rFonts w:cs="Calibri"/>
                <w:szCs w:val="22"/>
              </w:rPr>
            </w:pPr>
          </w:p>
        </w:tc>
        <w:tc>
          <w:tcPr>
            <w:tcW w:w="3969" w:type="dxa"/>
          </w:tcPr>
          <w:p w14:paraId="73197257" w14:textId="77777777" w:rsidR="006F57CD" w:rsidRPr="00B26155" w:rsidRDefault="006F57CD" w:rsidP="00FC57EB">
            <w:pPr>
              <w:jc w:val="both"/>
              <w:rPr>
                <w:rFonts w:cs="Calibri"/>
                <w:szCs w:val="22"/>
              </w:rPr>
            </w:pPr>
          </w:p>
        </w:tc>
      </w:tr>
    </w:tbl>
    <w:p w14:paraId="738BE301" w14:textId="77777777" w:rsidR="00B430CD" w:rsidRDefault="00B430CD">
      <w:pPr>
        <w:rPr>
          <w:rFonts w:cs="Calibri"/>
          <w:szCs w:val="22"/>
        </w:rPr>
      </w:pPr>
    </w:p>
    <w:p w14:paraId="3278EB9C" w14:textId="4FF00DB1" w:rsidR="00B430CD" w:rsidRDefault="00B430CD" w:rsidP="00B430CD">
      <w:pPr>
        <w:pStyle w:val="Kop2"/>
        <w:shd w:val="clear" w:color="auto" w:fill="DBE5F1" w:themeFill="accent1" w:themeFillTint="33"/>
        <w:spacing w:after="160"/>
        <w:jc w:val="both"/>
        <w:rPr>
          <w:rFonts w:cs="Calibri"/>
          <w:szCs w:val="22"/>
        </w:rPr>
      </w:pPr>
      <w:bookmarkStart w:id="19" w:name="_Toc208573625"/>
      <w:r w:rsidRPr="00B26155">
        <w:rPr>
          <w:rFonts w:cs="Calibri"/>
          <w:szCs w:val="22"/>
        </w:rPr>
        <w:t>3.</w:t>
      </w:r>
      <w:r w:rsidR="00384225">
        <w:rPr>
          <w:rFonts w:cs="Calibri"/>
          <w:szCs w:val="22"/>
        </w:rPr>
        <w:t>4</w:t>
      </w:r>
      <w:r w:rsidRPr="00B26155">
        <w:rPr>
          <w:rFonts w:cs="Calibri"/>
          <w:szCs w:val="22"/>
        </w:rPr>
        <w:tab/>
      </w:r>
      <w:r w:rsidR="00384225">
        <w:rPr>
          <w:rFonts w:cs="Calibri"/>
          <w:szCs w:val="22"/>
        </w:rPr>
        <w:t>W</w:t>
      </w:r>
      <w:r w:rsidR="003909AB">
        <w:rPr>
          <w:rFonts w:cs="Calibri"/>
          <w:szCs w:val="22"/>
        </w:rPr>
        <w:t>ork agreements</w:t>
      </w:r>
      <w:bookmarkEnd w:id="19"/>
      <w:r w:rsidRPr="00B26155">
        <w:rPr>
          <w:rFonts w:cs="Calibri"/>
          <w:szCs w:val="22"/>
        </w:rPr>
        <w:t xml:space="preserve"> </w:t>
      </w:r>
    </w:p>
    <w:p w14:paraId="487353E1" w14:textId="3623A53B" w:rsidR="003909AB" w:rsidRPr="00B430CD" w:rsidRDefault="003909AB" w:rsidP="003909AB">
      <w:pPr>
        <w:spacing w:after="160"/>
        <w:jc w:val="both"/>
        <w:rPr>
          <w:rFonts w:cs="Calibri"/>
          <w:i/>
          <w:iCs/>
          <w:color w:val="FF0000"/>
          <w:szCs w:val="22"/>
        </w:rPr>
      </w:pPr>
      <w:r w:rsidRPr="00B430CD">
        <w:rPr>
          <w:rFonts w:cs="Calibri"/>
          <w:i/>
          <w:iCs/>
          <w:color w:val="FF0000"/>
          <w:szCs w:val="22"/>
        </w:rPr>
        <w:t xml:space="preserve">Please </w:t>
      </w:r>
      <w:r w:rsidR="00384225">
        <w:rPr>
          <w:rFonts w:cs="Calibri"/>
          <w:i/>
          <w:iCs/>
          <w:color w:val="FF0000"/>
          <w:szCs w:val="22"/>
        </w:rPr>
        <w:t>describe</w:t>
      </w:r>
      <w:r w:rsidRPr="00B430CD">
        <w:rPr>
          <w:rFonts w:cs="Calibri"/>
          <w:i/>
          <w:iCs/>
          <w:color w:val="FF0000"/>
          <w:szCs w:val="22"/>
        </w:rPr>
        <w:t xml:space="preserve"> any additional </w:t>
      </w:r>
      <w:r w:rsidR="00384225">
        <w:rPr>
          <w:rFonts w:cs="Calibri"/>
          <w:i/>
          <w:iCs/>
          <w:color w:val="FF0000"/>
          <w:szCs w:val="22"/>
        </w:rPr>
        <w:t>work agreements</w:t>
      </w:r>
      <w:r w:rsidRPr="00B430CD">
        <w:rPr>
          <w:rFonts w:cs="Calibri"/>
          <w:i/>
          <w:iCs/>
          <w:color w:val="FF0000"/>
          <w:szCs w:val="22"/>
        </w:rPr>
        <w:t xml:space="preserve"> regarding the supervision. </w:t>
      </w:r>
    </w:p>
    <w:tbl>
      <w:tblPr>
        <w:tblStyle w:val="Tabelraster"/>
        <w:tblW w:w="9356" w:type="dxa"/>
        <w:tblInd w:w="-5" w:type="dxa"/>
        <w:tblLayout w:type="fixed"/>
        <w:tblLook w:val="04A0" w:firstRow="1" w:lastRow="0" w:firstColumn="1" w:lastColumn="0" w:noHBand="0" w:noVBand="1"/>
      </w:tblPr>
      <w:tblGrid>
        <w:gridCol w:w="9356"/>
      </w:tblGrid>
      <w:tr w:rsidR="003909AB" w:rsidRPr="00B26155" w14:paraId="561991F3" w14:textId="77777777" w:rsidTr="00B7621E">
        <w:tc>
          <w:tcPr>
            <w:tcW w:w="9356" w:type="dxa"/>
          </w:tcPr>
          <w:p w14:paraId="0B65A938" w14:textId="41CDEAAC" w:rsidR="003909AB" w:rsidRPr="00600654" w:rsidRDefault="003909AB" w:rsidP="00B7621E">
            <w:pPr>
              <w:jc w:val="both"/>
              <w:rPr>
                <w:rFonts w:cs="Calibri"/>
                <w:b/>
                <w:bCs/>
                <w:szCs w:val="22"/>
              </w:rPr>
            </w:pPr>
            <w:r w:rsidRPr="00600654">
              <w:rPr>
                <w:rFonts w:cs="Calibri"/>
                <w:b/>
                <w:bCs/>
                <w:szCs w:val="22"/>
              </w:rPr>
              <w:t xml:space="preserve">Additional </w:t>
            </w:r>
            <w:r>
              <w:rPr>
                <w:rFonts w:cs="Calibri"/>
                <w:b/>
                <w:bCs/>
                <w:szCs w:val="22"/>
              </w:rPr>
              <w:t xml:space="preserve">work agreements </w:t>
            </w:r>
          </w:p>
        </w:tc>
      </w:tr>
      <w:tr w:rsidR="003909AB" w:rsidRPr="00B26155" w14:paraId="34062EC7" w14:textId="77777777" w:rsidTr="00B7621E">
        <w:tc>
          <w:tcPr>
            <w:tcW w:w="9356" w:type="dxa"/>
          </w:tcPr>
          <w:p w14:paraId="2E00F17E" w14:textId="77777777" w:rsidR="003909AB" w:rsidRDefault="003909AB" w:rsidP="00B7621E">
            <w:pPr>
              <w:jc w:val="both"/>
              <w:rPr>
                <w:rFonts w:cs="Calibri"/>
                <w:b/>
                <w:bCs/>
                <w:szCs w:val="22"/>
              </w:rPr>
            </w:pPr>
          </w:p>
          <w:p w14:paraId="495714E2" w14:textId="77777777" w:rsidR="003909AB" w:rsidRDefault="003909AB" w:rsidP="00B7621E">
            <w:pPr>
              <w:jc w:val="both"/>
              <w:rPr>
                <w:rFonts w:cs="Calibri"/>
                <w:b/>
                <w:bCs/>
                <w:szCs w:val="22"/>
              </w:rPr>
            </w:pPr>
          </w:p>
          <w:p w14:paraId="2CC8F25A" w14:textId="77777777" w:rsidR="003909AB" w:rsidRPr="00600654" w:rsidRDefault="003909AB" w:rsidP="00B7621E">
            <w:pPr>
              <w:jc w:val="both"/>
              <w:rPr>
                <w:rFonts w:cs="Calibri"/>
                <w:b/>
                <w:bCs/>
                <w:szCs w:val="22"/>
              </w:rPr>
            </w:pPr>
          </w:p>
        </w:tc>
      </w:tr>
    </w:tbl>
    <w:p w14:paraId="3AF924ED" w14:textId="2E65F45C" w:rsidR="00B430CD" w:rsidRDefault="00B430CD">
      <w:pPr>
        <w:rPr>
          <w:rFonts w:eastAsiaTheme="majorEastAsia" w:cs="Calibri"/>
          <w:b/>
          <w:szCs w:val="22"/>
        </w:rPr>
      </w:pPr>
      <w:bookmarkStart w:id="20" w:name="_4._Teaching_(if"/>
      <w:bookmarkEnd w:id="20"/>
    </w:p>
    <w:p w14:paraId="7B40BC20" w14:textId="77777777" w:rsidR="001C50F2" w:rsidRDefault="001C50F2">
      <w:pPr>
        <w:rPr>
          <w:rFonts w:eastAsiaTheme="majorEastAsia" w:cs="Calibri"/>
          <w:b/>
          <w:szCs w:val="22"/>
        </w:rPr>
      </w:pPr>
      <w:r>
        <w:rPr>
          <w:rFonts w:cs="Calibri"/>
          <w:szCs w:val="22"/>
        </w:rPr>
        <w:br w:type="page"/>
      </w:r>
    </w:p>
    <w:p w14:paraId="1DBD70A5" w14:textId="6A0FCD38" w:rsidR="0060346C" w:rsidRPr="00B26155" w:rsidRDefault="0060346C" w:rsidP="00297E33">
      <w:pPr>
        <w:pStyle w:val="Kop1"/>
        <w:shd w:val="clear" w:color="auto" w:fill="95B3D7" w:themeFill="accent1" w:themeFillTint="99"/>
        <w:spacing w:after="160"/>
        <w:jc w:val="both"/>
        <w:rPr>
          <w:rFonts w:cs="Calibri"/>
          <w:szCs w:val="22"/>
        </w:rPr>
      </w:pPr>
      <w:bookmarkStart w:id="21" w:name="_Toc208573626"/>
      <w:r w:rsidRPr="00B26155">
        <w:rPr>
          <w:rFonts w:cs="Calibri"/>
          <w:szCs w:val="22"/>
        </w:rPr>
        <w:lastRenderedPageBreak/>
        <w:t>4.</w:t>
      </w:r>
      <w:r w:rsidRPr="00B26155">
        <w:rPr>
          <w:rFonts w:cs="Calibri"/>
          <w:szCs w:val="22"/>
        </w:rPr>
        <w:tab/>
        <w:t>Teaching</w:t>
      </w:r>
      <w:r w:rsidR="00E52B42">
        <w:rPr>
          <w:rFonts w:cs="Calibri"/>
          <w:szCs w:val="22"/>
        </w:rPr>
        <w:t xml:space="preserve"> (if applicable)</w:t>
      </w:r>
      <w:bookmarkEnd w:id="21"/>
      <w:r w:rsidR="00E52B42">
        <w:rPr>
          <w:rFonts w:cs="Calibri"/>
          <w:szCs w:val="22"/>
        </w:rPr>
        <w:t xml:space="preserve"> </w:t>
      </w:r>
    </w:p>
    <w:p w14:paraId="5B4F4485" w14:textId="1EA8BFA3" w:rsidR="008D302A" w:rsidRPr="00F813CC" w:rsidRDefault="00350395" w:rsidP="00E52B42">
      <w:pPr>
        <w:pStyle w:val="Lijstalinea"/>
        <w:numPr>
          <w:ilvl w:val="0"/>
          <w:numId w:val="16"/>
        </w:numPr>
        <w:spacing w:after="160"/>
        <w:jc w:val="both"/>
        <w:rPr>
          <w:rFonts w:cs="Calibri"/>
          <w:iCs/>
          <w:szCs w:val="22"/>
        </w:rPr>
      </w:pPr>
      <w:r w:rsidRPr="00F813CC">
        <w:rPr>
          <w:rFonts w:cs="Calibri"/>
          <w:iCs/>
          <w:szCs w:val="22"/>
        </w:rPr>
        <w:t xml:space="preserve">For </w:t>
      </w:r>
      <w:r w:rsidRPr="00F813CC">
        <w:rPr>
          <w:rFonts w:cs="Calibri"/>
          <w:b/>
          <w:bCs/>
          <w:iCs/>
          <w:szCs w:val="22"/>
        </w:rPr>
        <w:t xml:space="preserve">(employed) PhD </w:t>
      </w:r>
      <w:r w:rsidR="0099708D" w:rsidRPr="00F813CC">
        <w:rPr>
          <w:rFonts w:cs="Calibri"/>
          <w:b/>
          <w:bCs/>
          <w:iCs/>
          <w:szCs w:val="22"/>
        </w:rPr>
        <w:t>candidates</w:t>
      </w:r>
      <w:r w:rsidRPr="00F813CC">
        <w:rPr>
          <w:rFonts w:cs="Calibri"/>
          <w:iCs/>
          <w:szCs w:val="22"/>
        </w:rPr>
        <w:t xml:space="preserve">, teaching can be part of the appointment. In most departments, </w:t>
      </w:r>
      <w:r w:rsidR="003B5CEE" w:rsidRPr="00F813CC">
        <w:rPr>
          <w:rFonts w:cs="Calibri"/>
          <w:iCs/>
          <w:szCs w:val="22"/>
        </w:rPr>
        <w:t xml:space="preserve">PhD candidates and PhD fellows </w:t>
      </w:r>
      <w:r w:rsidR="00462981" w:rsidRPr="00F813CC">
        <w:rPr>
          <w:rFonts w:cs="Calibri"/>
          <w:iCs/>
          <w:szCs w:val="22"/>
        </w:rPr>
        <w:t>spend</w:t>
      </w:r>
      <w:r w:rsidR="0039689B" w:rsidRPr="00F813CC">
        <w:rPr>
          <w:rFonts w:cs="Calibri"/>
          <w:iCs/>
          <w:szCs w:val="22"/>
        </w:rPr>
        <w:t xml:space="preserve"> </w:t>
      </w:r>
      <w:r w:rsidR="003B5CEE" w:rsidRPr="00F813CC">
        <w:rPr>
          <w:rFonts w:cs="Calibri"/>
          <w:iCs/>
          <w:szCs w:val="22"/>
        </w:rPr>
        <w:t xml:space="preserve">a certain amount of time to teaching. PhD candidates with a </w:t>
      </w:r>
      <w:r w:rsidR="001B346F" w:rsidRPr="00F813CC">
        <w:rPr>
          <w:rFonts w:cs="Calibri"/>
          <w:iCs/>
          <w:szCs w:val="22"/>
        </w:rPr>
        <w:t>four-year contract</w:t>
      </w:r>
      <w:r w:rsidR="003B5CEE" w:rsidRPr="00F813CC">
        <w:rPr>
          <w:rFonts w:cs="Calibri"/>
          <w:iCs/>
          <w:szCs w:val="22"/>
        </w:rPr>
        <w:t xml:space="preserve"> </w:t>
      </w:r>
      <w:r w:rsidR="005F657E" w:rsidRPr="00F813CC">
        <w:rPr>
          <w:rFonts w:cs="Calibri"/>
          <w:iCs/>
          <w:szCs w:val="22"/>
        </w:rPr>
        <w:t>may spend</w:t>
      </w:r>
      <w:r w:rsidR="00502296" w:rsidRPr="00F813CC">
        <w:rPr>
          <w:rFonts w:cs="Calibri"/>
          <w:iCs/>
          <w:szCs w:val="22"/>
        </w:rPr>
        <w:t xml:space="preserve"> a</w:t>
      </w:r>
      <w:r w:rsidR="003B5CEE" w:rsidRPr="00F813CC">
        <w:rPr>
          <w:rFonts w:cs="Calibri"/>
          <w:iCs/>
          <w:szCs w:val="22"/>
        </w:rPr>
        <w:t xml:space="preserve"> </w:t>
      </w:r>
      <w:r w:rsidRPr="00F813CC">
        <w:rPr>
          <w:rFonts w:cs="Calibri"/>
          <w:iCs/>
          <w:szCs w:val="22"/>
        </w:rPr>
        <w:t>max</w:t>
      </w:r>
      <w:r w:rsidR="00C44220" w:rsidRPr="00F813CC">
        <w:rPr>
          <w:rFonts w:cs="Calibri"/>
          <w:iCs/>
          <w:szCs w:val="22"/>
        </w:rPr>
        <w:t>imum</w:t>
      </w:r>
      <w:r w:rsidRPr="00F813CC">
        <w:rPr>
          <w:rFonts w:cs="Calibri"/>
          <w:iCs/>
          <w:szCs w:val="22"/>
        </w:rPr>
        <w:t xml:space="preserve"> </w:t>
      </w:r>
      <w:r w:rsidR="003B5CEE" w:rsidRPr="00F813CC">
        <w:rPr>
          <w:rFonts w:cs="Calibri"/>
          <w:iCs/>
          <w:szCs w:val="22"/>
        </w:rPr>
        <w:t xml:space="preserve">10% </w:t>
      </w:r>
      <w:r w:rsidR="002F4C95" w:rsidRPr="00F813CC">
        <w:rPr>
          <w:rFonts w:cs="Calibri"/>
          <w:iCs/>
          <w:szCs w:val="22"/>
        </w:rPr>
        <w:t xml:space="preserve">of their </w:t>
      </w:r>
      <w:r w:rsidR="00981F09" w:rsidRPr="00F813CC">
        <w:rPr>
          <w:rFonts w:cs="Calibri"/>
          <w:iCs/>
          <w:szCs w:val="22"/>
        </w:rPr>
        <w:t xml:space="preserve">contracted working </w:t>
      </w:r>
      <w:r w:rsidR="00BE748E" w:rsidRPr="00F813CC">
        <w:rPr>
          <w:rFonts w:cs="Calibri"/>
          <w:iCs/>
          <w:szCs w:val="22"/>
        </w:rPr>
        <w:t>time</w:t>
      </w:r>
      <w:r w:rsidR="002F4C95" w:rsidRPr="00F813CC">
        <w:rPr>
          <w:rFonts w:cs="Calibri"/>
          <w:iCs/>
          <w:szCs w:val="22"/>
        </w:rPr>
        <w:t xml:space="preserve"> </w:t>
      </w:r>
      <w:r w:rsidR="00694276" w:rsidRPr="00F813CC">
        <w:rPr>
          <w:rFonts w:cs="Calibri"/>
          <w:iCs/>
          <w:szCs w:val="22"/>
        </w:rPr>
        <w:t>on</w:t>
      </w:r>
      <w:r w:rsidR="003B5CEE" w:rsidRPr="00F813CC">
        <w:rPr>
          <w:rFonts w:cs="Calibri"/>
          <w:iCs/>
          <w:szCs w:val="22"/>
        </w:rPr>
        <w:t xml:space="preserve"> teaching; PhD fellows with a</w:t>
      </w:r>
      <w:r w:rsidR="001B346F" w:rsidRPr="00F813CC">
        <w:rPr>
          <w:rFonts w:cs="Calibri"/>
          <w:iCs/>
          <w:szCs w:val="22"/>
        </w:rPr>
        <w:t xml:space="preserve"> six-year </w:t>
      </w:r>
      <w:r w:rsidR="003B5CEE" w:rsidRPr="00F813CC">
        <w:rPr>
          <w:rFonts w:cs="Calibri"/>
          <w:iCs/>
          <w:szCs w:val="22"/>
        </w:rPr>
        <w:t xml:space="preserve">contract spend </w:t>
      </w:r>
      <w:r w:rsidR="00502296" w:rsidRPr="00F813CC">
        <w:rPr>
          <w:rFonts w:cs="Calibri"/>
          <w:iCs/>
          <w:szCs w:val="22"/>
        </w:rPr>
        <w:t xml:space="preserve">a </w:t>
      </w:r>
      <w:r w:rsidRPr="00F813CC">
        <w:rPr>
          <w:rFonts w:cs="Calibri"/>
          <w:iCs/>
          <w:szCs w:val="22"/>
        </w:rPr>
        <w:t>max</w:t>
      </w:r>
      <w:r w:rsidR="00C44220" w:rsidRPr="00F813CC">
        <w:rPr>
          <w:rFonts w:cs="Calibri"/>
          <w:iCs/>
          <w:szCs w:val="22"/>
        </w:rPr>
        <w:t>imum</w:t>
      </w:r>
      <w:r w:rsidRPr="00F813CC">
        <w:rPr>
          <w:rFonts w:cs="Calibri"/>
          <w:iCs/>
          <w:szCs w:val="22"/>
        </w:rPr>
        <w:t xml:space="preserve"> </w:t>
      </w:r>
      <w:r w:rsidR="00A2298F" w:rsidRPr="00F813CC">
        <w:rPr>
          <w:rFonts w:cs="Calibri"/>
          <w:iCs/>
          <w:szCs w:val="22"/>
        </w:rPr>
        <w:t>33,33</w:t>
      </w:r>
      <w:r w:rsidR="00694276" w:rsidRPr="00F813CC">
        <w:rPr>
          <w:rFonts w:cs="Calibri"/>
          <w:iCs/>
          <w:szCs w:val="22"/>
        </w:rPr>
        <w:t>%</w:t>
      </w:r>
      <w:r w:rsidR="003B5CEE" w:rsidRPr="00F813CC">
        <w:rPr>
          <w:rFonts w:cs="Calibri"/>
          <w:iCs/>
          <w:szCs w:val="22"/>
        </w:rPr>
        <w:t xml:space="preserve"> </w:t>
      </w:r>
      <w:r w:rsidR="002F4C95" w:rsidRPr="00F813CC">
        <w:rPr>
          <w:rFonts w:cs="Calibri"/>
          <w:iCs/>
          <w:szCs w:val="22"/>
        </w:rPr>
        <w:t>of their</w:t>
      </w:r>
      <w:r w:rsidR="00981F09" w:rsidRPr="00F813CC">
        <w:rPr>
          <w:rFonts w:cs="Calibri"/>
          <w:iCs/>
          <w:szCs w:val="22"/>
        </w:rPr>
        <w:t xml:space="preserve"> contracted working</w:t>
      </w:r>
      <w:r w:rsidR="002F4C95" w:rsidRPr="00F813CC">
        <w:rPr>
          <w:rFonts w:cs="Calibri"/>
          <w:iCs/>
          <w:szCs w:val="22"/>
        </w:rPr>
        <w:t xml:space="preserve"> time </w:t>
      </w:r>
      <w:r w:rsidR="00694276" w:rsidRPr="00F813CC">
        <w:rPr>
          <w:rFonts w:cs="Calibri"/>
          <w:iCs/>
          <w:szCs w:val="22"/>
        </w:rPr>
        <w:t>on</w:t>
      </w:r>
      <w:r w:rsidR="003B5CEE" w:rsidRPr="00F813CC">
        <w:rPr>
          <w:rFonts w:cs="Calibri"/>
          <w:iCs/>
          <w:szCs w:val="22"/>
        </w:rPr>
        <w:t xml:space="preserve"> teaching.</w:t>
      </w:r>
    </w:p>
    <w:p w14:paraId="5ABE66CF" w14:textId="77777777" w:rsidR="00722D6D" w:rsidRPr="00F813CC" w:rsidRDefault="00722D6D" w:rsidP="00722D6D">
      <w:pPr>
        <w:pStyle w:val="Lijstalinea"/>
        <w:spacing w:after="160"/>
        <w:ind w:left="360"/>
        <w:jc w:val="both"/>
        <w:rPr>
          <w:rFonts w:cs="Calibri"/>
          <w:iCs/>
          <w:szCs w:val="22"/>
        </w:rPr>
      </w:pPr>
    </w:p>
    <w:p w14:paraId="1072AD5C" w14:textId="2387CFCA" w:rsidR="008F7016" w:rsidRPr="00F813CC" w:rsidRDefault="00722D6D" w:rsidP="00A8428A">
      <w:pPr>
        <w:pStyle w:val="Lijstalinea"/>
        <w:numPr>
          <w:ilvl w:val="0"/>
          <w:numId w:val="16"/>
        </w:numPr>
        <w:spacing w:after="160"/>
        <w:jc w:val="both"/>
        <w:rPr>
          <w:rFonts w:cs="Calibri"/>
          <w:iCs/>
          <w:szCs w:val="22"/>
        </w:rPr>
      </w:pPr>
      <w:r w:rsidRPr="00F813CC">
        <w:rPr>
          <w:rFonts w:cs="Calibri"/>
          <w:szCs w:val="22"/>
        </w:rPr>
        <w:t xml:space="preserve">PhD candidates with teaching tasks </w:t>
      </w:r>
      <w:r w:rsidR="00F813CC" w:rsidRPr="00F813CC">
        <w:rPr>
          <w:rFonts w:cs="Calibri"/>
          <w:szCs w:val="22"/>
        </w:rPr>
        <w:t>are encouraged to follow</w:t>
      </w:r>
      <w:r w:rsidRPr="00F813CC">
        <w:rPr>
          <w:rFonts w:cs="Calibri"/>
          <w:szCs w:val="22"/>
        </w:rPr>
        <w:t xml:space="preserve"> at least one of the 5 modules of the </w:t>
      </w:r>
      <w:hyperlink r:id="rId26" w:history="1">
        <w:r w:rsidRPr="00F813CC">
          <w:rPr>
            <w:rStyle w:val="Hyperlink"/>
            <w:rFonts w:cs="Calibri"/>
            <w:szCs w:val="22"/>
          </w:rPr>
          <w:t>University Teaching Qualifica</w:t>
        </w:r>
        <w:r w:rsidRPr="00F813CC">
          <w:rPr>
            <w:rStyle w:val="Hyperlink"/>
            <w:rFonts w:cs="Calibri"/>
            <w:szCs w:val="22"/>
          </w:rPr>
          <w:t>t</w:t>
        </w:r>
        <w:r w:rsidRPr="00F813CC">
          <w:rPr>
            <w:rStyle w:val="Hyperlink"/>
            <w:rFonts w:cs="Calibri"/>
            <w:szCs w:val="22"/>
          </w:rPr>
          <w:t>ion (UTQ) (</w:t>
        </w:r>
        <w:r w:rsidRPr="00F813CC">
          <w:rPr>
            <w:rStyle w:val="Hyperlink"/>
            <w:rFonts w:cs="Calibri"/>
            <w:i/>
            <w:iCs/>
            <w:szCs w:val="22"/>
          </w:rPr>
          <w:t xml:space="preserve">Basis </w:t>
        </w:r>
        <w:proofErr w:type="spellStart"/>
        <w:r w:rsidRPr="00F813CC">
          <w:rPr>
            <w:rStyle w:val="Hyperlink"/>
            <w:rFonts w:cs="Calibri"/>
            <w:i/>
            <w:iCs/>
            <w:szCs w:val="22"/>
          </w:rPr>
          <w:t>Kwalificatie</w:t>
        </w:r>
        <w:proofErr w:type="spellEnd"/>
        <w:r w:rsidRPr="00F813CC">
          <w:rPr>
            <w:rStyle w:val="Hyperlink"/>
            <w:rFonts w:cs="Calibri"/>
            <w:i/>
            <w:iCs/>
            <w:szCs w:val="22"/>
          </w:rPr>
          <w:t xml:space="preserve"> Onderwijs</w:t>
        </w:r>
        <w:r w:rsidRPr="00F813CC">
          <w:rPr>
            <w:rStyle w:val="Hyperlink"/>
            <w:rFonts w:cs="Calibri"/>
            <w:szCs w:val="22"/>
          </w:rPr>
          <w:t>, BKO)</w:t>
        </w:r>
      </w:hyperlink>
      <w:r w:rsidRPr="00F813CC">
        <w:rPr>
          <w:rFonts w:cs="Calibri"/>
          <w:szCs w:val="22"/>
        </w:rPr>
        <w:t xml:space="preserve">. </w:t>
      </w:r>
      <w:r w:rsidR="009151C0" w:rsidRPr="00F813CC">
        <w:rPr>
          <w:rFonts w:cs="Calibri"/>
          <w:iCs/>
          <w:szCs w:val="22"/>
        </w:rPr>
        <w:t xml:space="preserve">PhD fellows with a six-year contract </w:t>
      </w:r>
      <w:r w:rsidR="00F813CC" w:rsidRPr="00F813CC">
        <w:rPr>
          <w:rFonts w:cs="Calibri"/>
          <w:szCs w:val="22"/>
        </w:rPr>
        <w:t xml:space="preserve">usually follow the entire programme. </w:t>
      </w:r>
      <w:r w:rsidR="009151C0" w:rsidRPr="00F813CC">
        <w:rPr>
          <w:rFonts w:cs="Calibri"/>
          <w:szCs w:val="22"/>
        </w:rPr>
        <w:t>Courses may count as training activities in the area of transferable skills (</w:t>
      </w:r>
      <w:hyperlink w:anchor="_2.2_Training_activities" w:history="1">
        <w:r w:rsidR="009151C0" w:rsidRPr="00F813CC">
          <w:rPr>
            <w:rStyle w:val="Hyperlink"/>
            <w:rFonts w:cs="Calibri"/>
            <w:szCs w:val="22"/>
          </w:rPr>
          <w:t>section 2.2</w:t>
        </w:r>
      </w:hyperlink>
      <w:r w:rsidR="009151C0" w:rsidRPr="00F813CC">
        <w:rPr>
          <w:rFonts w:cs="Calibri"/>
          <w:szCs w:val="22"/>
        </w:rPr>
        <w:t>).</w:t>
      </w:r>
    </w:p>
    <w:p w14:paraId="290F0555" w14:textId="77777777" w:rsidR="00F813CC" w:rsidRPr="00F813CC" w:rsidRDefault="00F813CC" w:rsidP="00F813CC">
      <w:pPr>
        <w:pStyle w:val="Lijstalinea"/>
        <w:rPr>
          <w:rFonts w:cs="Calibri"/>
          <w:iCs/>
          <w:szCs w:val="22"/>
          <w:highlight w:val="yellow"/>
        </w:rPr>
      </w:pPr>
    </w:p>
    <w:p w14:paraId="3E0E23AD" w14:textId="08967E29" w:rsidR="00C307B1" w:rsidRPr="008F7016" w:rsidRDefault="003B5CEE" w:rsidP="00A8428A">
      <w:pPr>
        <w:pStyle w:val="Lijstalinea"/>
        <w:numPr>
          <w:ilvl w:val="0"/>
          <w:numId w:val="16"/>
        </w:numPr>
        <w:spacing w:after="160"/>
        <w:jc w:val="both"/>
        <w:rPr>
          <w:rFonts w:cs="Calibri"/>
          <w:iCs/>
          <w:szCs w:val="22"/>
        </w:rPr>
      </w:pPr>
      <w:r w:rsidRPr="008F7016">
        <w:rPr>
          <w:rFonts w:cs="Calibri"/>
          <w:b/>
          <w:bCs/>
          <w:iCs/>
          <w:szCs w:val="22"/>
        </w:rPr>
        <w:t xml:space="preserve">Contract PhD </w:t>
      </w:r>
      <w:r w:rsidR="0099708D" w:rsidRPr="008F7016">
        <w:rPr>
          <w:rFonts w:cs="Calibri"/>
          <w:b/>
          <w:bCs/>
          <w:iCs/>
          <w:szCs w:val="22"/>
        </w:rPr>
        <w:t>candidates</w:t>
      </w:r>
      <w:r w:rsidRPr="008F7016">
        <w:rPr>
          <w:rFonts w:cs="Calibri"/>
          <w:b/>
          <w:bCs/>
          <w:iCs/>
          <w:szCs w:val="22"/>
        </w:rPr>
        <w:t xml:space="preserve"> and external PhD </w:t>
      </w:r>
      <w:r w:rsidR="0099708D" w:rsidRPr="008F7016">
        <w:rPr>
          <w:rFonts w:cs="Calibri"/>
          <w:b/>
          <w:bCs/>
          <w:iCs/>
          <w:szCs w:val="22"/>
        </w:rPr>
        <w:t>candidates</w:t>
      </w:r>
      <w:r w:rsidRPr="008F7016">
        <w:rPr>
          <w:rFonts w:cs="Calibri"/>
          <w:b/>
          <w:bCs/>
          <w:iCs/>
          <w:szCs w:val="22"/>
        </w:rPr>
        <w:t xml:space="preserve"> (in</w:t>
      </w:r>
      <w:r w:rsidR="00E9412F" w:rsidRPr="008F7016">
        <w:rPr>
          <w:rFonts w:cs="Calibri"/>
          <w:b/>
          <w:bCs/>
          <w:iCs/>
          <w:szCs w:val="22"/>
        </w:rPr>
        <w:t>cluding those in</w:t>
      </w:r>
      <w:r w:rsidRPr="008F7016">
        <w:rPr>
          <w:rFonts w:cs="Calibri"/>
          <w:b/>
          <w:bCs/>
          <w:iCs/>
          <w:szCs w:val="22"/>
        </w:rPr>
        <w:t xml:space="preserve"> a track)</w:t>
      </w:r>
      <w:r w:rsidRPr="008F7016">
        <w:rPr>
          <w:rFonts w:cs="Calibri"/>
          <w:iCs/>
          <w:szCs w:val="22"/>
        </w:rPr>
        <w:t xml:space="preserve"> are </w:t>
      </w:r>
      <w:r w:rsidR="00C307B1" w:rsidRPr="008F7016">
        <w:rPr>
          <w:rFonts w:cs="Calibri"/>
          <w:iCs/>
          <w:szCs w:val="22"/>
        </w:rPr>
        <w:t xml:space="preserve">not permitted to perform teaching duties; they are only permitted to give </w:t>
      </w:r>
      <w:r w:rsidR="00694276" w:rsidRPr="008F7016">
        <w:rPr>
          <w:rFonts w:cs="Calibri"/>
          <w:iCs/>
          <w:szCs w:val="22"/>
        </w:rPr>
        <w:t xml:space="preserve">a few </w:t>
      </w:r>
      <w:r w:rsidR="00C307B1" w:rsidRPr="008F7016">
        <w:rPr>
          <w:rFonts w:cs="Calibri"/>
          <w:iCs/>
          <w:szCs w:val="22"/>
        </w:rPr>
        <w:t xml:space="preserve">guest </w:t>
      </w:r>
      <w:r w:rsidR="00694276" w:rsidRPr="008F7016">
        <w:rPr>
          <w:rFonts w:cs="Calibri"/>
          <w:iCs/>
          <w:szCs w:val="22"/>
        </w:rPr>
        <w:t>lecture</w:t>
      </w:r>
      <w:r w:rsidR="00647BA9" w:rsidRPr="008F7016">
        <w:rPr>
          <w:rFonts w:cs="Calibri"/>
          <w:iCs/>
          <w:szCs w:val="22"/>
        </w:rPr>
        <w:t>s</w:t>
      </w:r>
      <w:r w:rsidR="00C307B1" w:rsidRPr="008F7016">
        <w:rPr>
          <w:rFonts w:cs="Calibri"/>
          <w:iCs/>
          <w:szCs w:val="22"/>
        </w:rPr>
        <w:t xml:space="preserve">. </w:t>
      </w:r>
    </w:p>
    <w:p w14:paraId="3B6890B9" w14:textId="387F1ADD" w:rsidR="00C51D29" w:rsidRDefault="00E52B42" w:rsidP="00E52B42">
      <w:pPr>
        <w:spacing w:after="160"/>
        <w:jc w:val="both"/>
        <w:rPr>
          <w:rFonts w:cs="Calibri"/>
          <w:i/>
          <w:color w:val="FF0000"/>
          <w:szCs w:val="22"/>
        </w:rPr>
      </w:pPr>
      <w:r w:rsidRPr="00E52B42">
        <w:rPr>
          <w:rFonts w:cs="Calibri"/>
          <w:i/>
          <w:color w:val="FF0000"/>
          <w:szCs w:val="22"/>
        </w:rPr>
        <w:t xml:space="preserve">Please describe </w:t>
      </w:r>
      <w:r w:rsidR="00897021">
        <w:rPr>
          <w:rFonts w:cs="Calibri"/>
          <w:i/>
          <w:color w:val="FF0000"/>
          <w:szCs w:val="22"/>
        </w:rPr>
        <w:t>your</w:t>
      </w:r>
      <w:r w:rsidRPr="00E52B42">
        <w:rPr>
          <w:rFonts w:cs="Calibri"/>
          <w:i/>
          <w:color w:val="FF0000"/>
          <w:szCs w:val="22"/>
        </w:rPr>
        <w:t xml:space="preserve"> teaching </w:t>
      </w:r>
      <w:r w:rsidR="00863B7F" w:rsidRPr="00E52B42">
        <w:rPr>
          <w:rFonts w:cs="Calibri"/>
          <w:i/>
          <w:color w:val="FF0000"/>
          <w:szCs w:val="22"/>
        </w:rPr>
        <w:t>activities</w:t>
      </w:r>
      <w:r w:rsidR="00350395" w:rsidRPr="00E52B42">
        <w:rPr>
          <w:rFonts w:cs="Calibri"/>
          <w:i/>
          <w:color w:val="FF0000"/>
          <w:szCs w:val="22"/>
        </w:rPr>
        <w:t xml:space="preserve"> </w:t>
      </w:r>
      <w:r w:rsidR="00705086" w:rsidRPr="00E52B42">
        <w:rPr>
          <w:rFonts w:cs="Calibri"/>
          <w:i/>
          <w:color w:val="FF0000"/>
          <w:szCs w:val="22"/>
        </w:rPr>
        <w:t>(e.g. course names, period (year/semester), duration, hours)</w:t>
      </w:r>
      <w:r w:rsidRPr="00E52B42">
        <w:rPr>
          <w:rFonts w:cs="Calibri"/>
          <w:i/>
          <w:color w:val="FF0000"/>
          <w:szCs w:val="22"/>
        </w:rPr>
        <w:t xml:space="preserve">. </w:t>
      </w:r>
      <w:r w:rsidR="00705086" w:rsidRPr="00E52B42">
        <w:rPr>
          <w:rFonts w:cs="Calibri"/>
          <w:i/>
          <w:color w:val="FF0000"/>
          <w:szCs w:val="22"/>
        </w:rPr>
        <w:t xml:space="preserve"> </w:t>
      </w:r>
      <w:r w:rsidR="00350395" w:rsidRPr="00E52B42">
        <w:rPr>
          <w:rFonts w:cs="Calibri"/>
          <w:i/>
          <w:color w:val="FF0000"/>
          <w:szCs w:val="22"/>
        </w:rPr>
        <w:t xml:space="preserve">Teaching </w:t>
      </w:r>
      <w:r w:rsidR="00705086" w:rsidRPr="00E52B42">
        <w:rPr>
          <w:rFonts w:cs="Calibri"/>
          <w:i/>
          <w:color w:val="FF0000"/>
          <w:szCs w:val="22"/>
        </w:rPr>
        <w:t xml:space="preserve">activities </w:t>
      </w:r>
      <w:r w:rsidR="003E708D" w:rsidRPr="00E52B42">
        <w:rPr>
          <w:rFonts w:cs="Calibri"/>
          <w:i/>
          <w:color w:val="FF0000"/>
          <w:szCs w:val="22"/>
        </w:rPr>
        <w:t>can be</w:t>
      </w:r>
      <w:r w:rsidR="00350395" w:rsidRPr="00E52B42">
        <w:rPr>
          <w:rFonts w:cs="Calibri"/>
          <w:i/>
          <w:color w:val="FF0000"/>
          <w:szCs w:val="22"/>
        </w:rPr>
        <w:t xml:space="preserve"> included in the timeline (</w:t>
      </w:r>
      <w:hyperlink w:anchor="_5.2_Timeline_of" w:history="1">
        <w:r w:rsidR="003927B0" w:rsidRPr="00E52B42">
          <w:rPr>
            <w:rStyle w:val="Hyperlink"/>
            <w:rFonts w:cs="Calibri"/>
            <w:i/>
            <w:color w:val="FF0000"/>
            <w:szCs w:val="22"/>
          </w:rPr>
          <w:t>s</w:t>
        </w:r>
        <w:r w:rsidR="00350395" w:rsidRPr="00E52B42">
          <w:rPr>
            <w:rStyle w:val="Hyperlink"/>
            <w:rFonts w:cs="Calibri"/>
            <w:i/>
            <w:color w:val="FF0000"/>
            <w:szCs w:val="22"/>
          </w:rPr>
          <w:t>ection 5.2</w:t>
        </w:r>
      </w:hyperlink>
      <w:r w:rsidR="00350395" w:rsidRPr="00E52B42">
        <w:rPr>
          <w:rFonts w:cs="Calibri"/>
          <w:i/>
          <w:color w:val="FF0000"/>
          <w:szCs w:val="22"/>
        </w:rPr>
        <w:t xml:space="preserve">). </w:t>
      </w:r>
    </w:p>
    <w:tbl>
      <w:tblPr>
        <w:tblStyle w:val="Tabelraster"/>
        <w:tblW w:w="9356" w:type="dxa"/>
        <w:tblInd w:w="-5" w:type="dxa"/>
        <w:tblLayout w:type="fixed"/>
        <w:tblLook w:val="04A0" w:firstRow="1" w:lastRow="0" w:firstColumn="1" w:lastColumn="0" w:noHBand="0" w:noVBand="1"/>
      </w:tblPr>
      <w:tblGrid>
        <w:gridCol w:w="9356"/>
      </w:tblGrid>
      <w:tr w:rsidR="00E52B42" w:rsidRPr="00B26155" w14:paraId="2934BFA3" w14:textId="77777777" w:rsidTr="00FC57EB">
        <w:tc>
          <w:tcPr>
            <w:tcW w:w="9356" w:type="dxa"/>
          </w:tcPr>
          <w:p w14:paraId="6B940946" w14:textId="5C7F3C87" w:rsidR="00E52B42" w:rsidRPr="00600654" w:rsidRDefault="00E52B42" w:rsidP="00FC57EB">
            <w:pPr>
              <w:jc w:val="both"/>
              <w:rPr>
                <w:rFonts w:cs="Calibri"/>
                <w:b/>
                <w:bCs/>
                <w:szCs w:val="22"/>
              </w:rPr>
            </w:pPr>
            <w:r>
              <w:rPr>
                <w:rFonts w:cs="Calibri"/>
                <w:b/>
                <w:bCs/>
                <w:szCs w:val="22"/>
              </w:rPr>
              <w:t xml:space="preserve">Teaching activities </w:t>
            </w:r>
          </w:p>
        </w:tc>
      </w:tr>
      <w:tr w:rsidR="00897021" w:rsidRPr="00B26155" w14:paraId="2E351261" w14:textId="77777777" w:rsidTr="00FC57EB">
        <w:tc>
          <w:tcPr>
            <w:tcW w:w="9356" w:type="dxa"/>
          </w:tcPr>
          <w:p w14:paraId="66E0DE80" w14:textId="77777777" w:rsidR="00897021" w:rsidRDefault="00897021" w:rsidP="00FC57EB">
            <w:pPr>
              <w:jc w:val="both"/>
              <w:rPr>
                <w:rFonts w:cs="Calibri"/>
                <w:b/>
                <w:bCs/>
                <w:szCs w:val="22"/>
              </w:rPr>
            </w:pPr>
          </w:p>
          <w:p w14:paraId="025C9266" w14:textId="77777777" w:rsidR="00897021" w:rsidRDefault="00897021" w:rsidP="00FC57EB">
            <w:pPr>
              <w:jc w:val="both"/>
              <w:rPr>
                <w:rFonts w:cs="Calibri"/>
                <w:b/>
                <w:bCs/>
                <w:szCs w:val="22"/>
              </w:rPr>
            </w:pPr>
          </w:p>
          <w:p w14:paraId="1F662F66" w14:textId="77777777" w:rsidR="00897021" w:rsidRDefault="00897021" w:rsidP="00FC57EB">
            <w:pPr>
              <w:jc w:val="both"/>
              <w:rPr>
                <w:rFonts w:cs="Calibri"/>
                <w:b/>
                <w:bCs/>
                <w:szCs w:val="22"/>
              </w:rPr>
            </w:pPr>
          </w:p>
        </w:tc>
      </w:tr>
    </w:tbl>
    <w:p w14:paraId="505A47A0" w14:textId="77777777" w:rsidR="00E52B42" w:rsidRDefault="00E52B42" w:rsidP="00E52B42">
      <w:pPr>
        <w:spacing w:after="160"/>
        <w:jc w:val="both"/>
        <w:rPr>
          <w:rFonts w:cs="Calibri"/>
          <w:i/>
          <w:color w:val="FF0000"/>
        </w:rPr>
      </w:pPr>
    </w:p>
    <w:p w14:paraId="5D9446A1" w14:textId="668899AD" w:rsidR="00A5348F" w:rsidRPr="00B26155" w:rsidRDefault="0060346C" w:rsidP="003958C3">
      <w:pPr>
        <w:pStyle w:val="Kop1"/>
        <w:shd w:val="clear" w:color="auto" w:fill="95B3D7" w:themeFill="accent1" w:themeFillTint="99"/>
        <w:spacing w:after="160"/>
        <w:jc w:val="both"/>
        <w:rPr>
          <w:rFonts w:cs="Calibri"/>
          <w:szCs w:val="22"/>
        </w:rPr>
      </w:pPr>
      <w:bookmarkStart w:id="22" w:name="_Toc208573627"/>
      <w:r w:rsidRPr="00B26155">
        <w:rPr>
          <w:rFonts w:cs="Calibri"/>
          <w:szCs w:val="22"/>
        </w:rPr>
        <w:t>5.</w:t>
      </w:r>
      <w:r w:rsidRPr="00B26155">
        <w:rPr>
          <w:rFonts w:cs="Calibri"/>
          <w:szCs w:val="22"/>
        </w:rPr>
        <w:tab/>
      </w:r>
      <w:r w:rsidR="00A5348F" w:rsidRPr="00B26155">
        <w:rPr>
          <w:rFonts w:cs="Calibri"/>
          <w:szCs w:val="22"/>
        </w:rPr>
        <w:t>Research</w:t>
      </w:r>
      <w:bookmarkEnd w:id="22"/>
      <w:r w:rsidR="00A5348F" w:rsidRPr="00B26155">
        <w:rPr>
          <w:rFonts w:cs="Calibri"/>
          <w:szCs w:val="22"/>
        </w:rPr>
        <w:t xml:space="preserve"> </w:t>
      </w:r>
    </w:p>
    <w:p w14:paraId="4A37E0F5" w14:textId="77777777" w:rsidR="00E52B42" w:rsidRDefault="00D300A3" w:rsidP="005A6376">
      <w:pPr>
        <w:pStyle w:val="Lijstalinea"/>
        <w:numPr>
          <w:ilvl w:val="0"/>
          <w:numId w:val="18"/>
        </w:numPr>
        <w:spacing w:after="160"/>
        <w:jc w:val="both"/>
        <w:rPr>
          <w:rFonts w:cs="Calibri"/>
        </w:rPr>
      </w:pPr>
      <w:r w:rsidRPr="005A6376">
        <w:rPr>
          <w:rFonts w:cs="Calibri"/>
        </w:rPr>
        <w:t xml:space="preserve">The PhD track is designed to culminate in a dissertation within the established duration of the PhD track. The dissertation may consist of </w:t>
      </w:r>
      <w:r w:rsidRPr="00F9090C">
        <w:rPr>
          <w:rFonts w:cs="Calibri"/>
          <w:b/>
          <w:bCs/>
        </w:rPr>
        <w:t>a monograph or a collection of articles</w:t>
      </w:r>
      <w:r w:rsidR="00DB4906" w:rsidRPr="005A6376">
        <w:rPr>
          <w:rFonts w:cs="Calibri"/>
        </w:rPr>
        <w:t>.</w:t>
      </w:r>
      <w:r w:rsidRPr="005A6376">
        <w:rPr>
          <w:rFonts w:cs="Calibri"/>
        </w:rPr>
        <w:t xml:space="preserve"> </w:t>
      </w:r>
      <w:r w:rsidR="00C01CC1" w:rsidRPr="005A6376">
        <w:rPr>
          <w:rFonts w:cs="Calibri"/>
        </w:rPr>
        <w:t>This</w:t>
      </w:r>
      <w:r w:rsidRPr="005A6376">
        <w:rPr>
          <w:rFonts w:cs="Calibri"/>
        </w:rPr>
        <w:t xml:space="preserve"> will be determined at the start of the PhD track. </w:t>
      </w:r>
    </w:p>
    <w:p w14:paraId="40127D0F" w14:textId="77777777" w:rsidR="005A6376" w:rsidRDefault="005A6376" w:rsidP="005A6376">
      <w:pPr>
        <w:pStyle w:val="Lijstalinea"/>
        <w:spacing w:after="160"/>
        <w:ind w:left="360"/>
        <w:jc w:val="both"/>
        <w:rPr>
          <w:rFonts w:cs="Calibri"/>
        </w:rPr>
      </w:pPr>
    </w:p>
    <w:p w14:paraId="00EF41B7" w14:textId="3667E138" w:rsidR="00C01CC1" w:rsidRDefault="00C01CC1" w:rsidP="005A6376">
      <w:pPr>
        <w:pStyle w:val="Lijstalinea"/>
        <w:numPr>
          <w:ilvl w:val="0"/>
          <w:numId w:val="18"/>
        </w:numPr>
        <w:spacing w:after="160"/>
        <w:jc w:val="both"/>
        <w:rPr>
          <w:rFonts w:cs="Calibri"/>
        </w:rPr>
      </w:pPr>
      <w:r w:rsidRPr="005A6376">
        <w:rPr>
          <w:rFonts w:cs="Calibri"/>
        </w:rPr>
        <w:t xml:space="preserve">The size of the dissertation should, in principle, not exceed </w:t>
      </w:r>
      <w:r w:rsidRPr="00F9090C">
        <w:rPr>
          <w:rFonts w:cs="Calibri"/>
          <w:b/>
          <w:bCs/>
        </w:rPr>
        <w:t>100,000 words</w:t>
      </w:r>
      <w:r w:rsidRPr="005A6376">
        <w:rPr>
          <w:rFonts w:cs="Calibri"/>
        </w:rPr>
        <w:t xml:space="preserve"> including footnotes and bibliography. If this limit is expected to be exceeded, the supervisor can submit a motivated request to the Dean for an exception.</w:t>
      </w:r>
    </w:p>
    <w:p w14:paraId="4E3E690C" w14:textId="77777777" w:rsidR="00B13669" w:rsidRPr="00B13669" w:rsidRDefault="00B13669" w:rsidP="00B13669">
      <w:pPr>
        <w:pStyle w:val="Lijstalinea"/>
        <w:rPr>
          <w:rFonts w:cs="Calibri"/>
        </w:rPr>
      </w:pPr>
    </w:p>
    <w:tbl>
      <w:tblPr>
        <w:tblStyle w:val="Tabelraster"/>
        <w:tblW w:w="0" w:type="auto"/>
        <w:tblLook w:val="04A0" w:firstRow="1" w:lastRow="0" w:firstColumn="1" w:lastColumn="0" w:noHBand="0" w:noVBand="1"/>
      </w:tblPr>
      <w:tblGrid>
        <w:gridCol w:w="9394"/>
      </w:tblGrid>
      <w:tr w:rsidR="00DB4906" w:rsidRPr="00B26155" w14:paraId="5BC07F8B" w14:textId="77777777" w:rsidTr="00EA0854">
        <w:tc>
          <w:tcPr>
            <w:tcW w:w="9394" w:type="dxa"/>
            <w:shd w:val="clear" w:color="auto" w:fill="F2F2F2" w:themeFill="background1" w:themeFillShade="F2"/>
          </w:tcPr>
          <w:p w14:paraId="46D137DB" w14:textId="7D91522A" w:rsidR="00DB4906" w:rsidRPr="00B26155" w:rsidRDefault="00DB4906" w:rsidP="00EA0854">
            <w:pPr>
              <w:shd w:val="clear" w:color="auto" w:fill="F2F2F2" w:themeFill="background1" w:themeFillShade="F2"/>
              <w:spacing w:after="160"/>
              <w:jc w:val="both"/>
              <w:rPr>
                <w:rFonts w:cs="Calibri"/>
                <w:szCs w:val="22"/>
              </w:rPr>
            </w:pPr>
            <w:r w:rsidRPr="00B26155">
              <w:rPr>
                <w:rFonts w:cs="Calibri"/>
                <w:b/>
                <w:bCs/>
                <w:szCs w:val="22"/>
              </w:rPr>
              <w:t>Obtaining a doctorate on the basis of articles</w:t>
            </w:r>
          </w:p>
          <w:p w14:paraId="6358ABB7" w14:textId="361849F2" w:rsidR="00DB4906" w:rsidRPr="00B26155" w:rsidRDefault="00E9412F" w:rsidP="00C01CC1">
            <w:pPr>
              <w:shd w:val="clear" w:color="auto" w:fill="F2F2F2" w:themeFill="background1" w:themeFillShade="F2"/>
              <w:spacing w:after="160"/>
              <w:jc w:val="both"/>
              <w:rPr>
                <w:rFonts w:cs="Calibri"/>
                <w:szCs w:val="22"/>
                <w:highlight w:val="yellow"/>
                <w:lang w:val="en-US"/>
              </w:rPr>
            </w:pPr>
            <w:r w:rsidRPr="00B26155">
              <w:rPr>
                <w:rFonts w:cs="Calibri"/>
                <w:i/>
                <w:iCs/>
                <w:szCs w:val="22"/>
              </w:rPr>
              <w:t xml:space="preserve">Leiden Law School has its own </w:t>
            </w:r>
            <w:hyperlink r:id="rId27" w:history="1">
              <w:r w:rsidR="00C01CC1" w:rsidRPr="00DF0E5D">
                <w:rPr>
                  <w:rStyle w:val="Hyperlink"/>
                  <w:rFonts w:cs="Calibri"/>
                  <w:i/>
                  <w:iCs/>
                  <w:szCs w:val="22"/>
                </w:rPr>
                <w:t>policy on obtaining a doct</w:t>
              </w:r>
              <w:r w:rsidR="00C01CC1" w:rsidRPr="00DF0E5D">
                <w:rPr>
                  <w:rStyle w:val="Hyperlink"/>
                  <w:rFonts w:cs="Calibri"/>
                  <w:i/>
                  <w:iCs/>
                  <w:szCs w:val="22"/>
                </w:rPr>
                <w:t>o</w:t>
              </w:r>
              <w:r w:rsidR="00C01CC1" w:rsidRPr="00DF0E5D">
                <w:rPr>
                  <w:rStyle w:val="Hyperlink"/>
                  <w:rFonts w:cs="Calibri"/>
                  <w:i/>
                  <w:iCs/>
                  <w:szCs w:val="22"/>
                </w:rPr>
                <w:t>rate on the basis of articles</w:t>
              </w:r>
              <w:r w:rsidRPr="00DF0E5D">
                <w:rPr>
                  <w:rStyle w:val="Hyperlink"/>
                  <w:rFonts w:cs="Calibri"/>
                  <w:i/>
                  <w:iCs/>
                  <w:szCs w:val="22"/>
                </w:rPr>
                <w:t>.</w:t>
              </w:r>
            </w:hyperlink>
            <w:r w:rsidRPr="00B26155">
              <w:rPr>
                <w:rFonts w:cs="Calibri"/>
                <w:i/>
                <w:iCs/>
                <w:szCs w:val="22"/>
              </w:rPr>
              <w:t xml:space="preserve"> </w:t>
            </w:r>
            <w:r w:rsidR="00C01CC1" w:rsidRPr="00B26155">
              <w:rPr>
                <w:rFonts w:cs="Calibri"/>
                <w:i/>
                <w:iCs/>
                <w:szCs w:val="22"/>
              </w:rPr>
              <w:t xml:space="preserve">The manuscript should comprise at least four </w:t>
            </w:r>
            <w:r w:rsidR="0015012B" w:rsidRPr="00B26155">
              <w:rPr>
                <w:rFonts w:cs="Calibri"/>
                <w:i/>
                <w:iCs/>
                <w:szCs w:val="22"/>
              </w:rPr>
              <w:t xml:space="preserve">thematically related </w:t>
            </w:r>
            <w:r w:rsidR="00C01CC1" w:rsidRPr="00B26155">
              <w:rPr>
                <w:rFonts w:cs="Calibri"/>
                <w:i/>
                <w:iCs/>
                <w:szCs w:val="22"/>
              </w:rPr>
              <w:t xml:space="preserve">academic articles, </w:t>
            </w:r>
            <w:r w:rsidR="0015012B" w:rsidRPr="00B26155">
              <w:rPr>
                <w:rFonts w:cs="Calibri"/>
                <w:i/>
                <w:iCs/>
                <w:szCs w:val="22"/>
              </w:rPr>
              <w:t xml:space="preserve">connected by both an introduction and a conclusion. </w:t>
            </w:r>
            <w:r w:rsidR="00F9090C">
              <w:rPr>
                <w:rFonts w:cs="Calibri"/>
                <w:i/>
                <w:iCs/>
                <w:lang w:val="en-US"/>
              </w:rPr>
              <w:t>There should be</w:t>
            </w:r>
            <w:r w:rsidR="00C01CC1" w:rsidRPr="00B26155">
              <w:rPr>
                <w:rFonts w:cs="Calibri"/>
                <w:i/>
                <w:iCs/>
                <w:lang w:val="en-US"/>
              </w:rPr>
              <w:t xml:space="preserve"> at least </w:t>
            </w:r>
            <w:r w:rsidR="009A5659" w:rsidRPr="00B26155">
              <w:rPr>
                <w:rFonts w:cs="Calibri"/>
                <w:i/>
                <w:iCs/>
                <w:lang w:val="en-US"/>
              </w:rPr>
              <w:t>one</w:t>
            </w:r>
            <w:r w:rsidR="00C01CC1" w:rsidRPr="00B26155">
              <w:rPr>
                <w:rFonts w:cs="Calibri"/>
                <w:i/>
                <w:iCs/>
                <w:lang w:val="en-US"/>
              </w:rPr>
              <w:t xml:space="preserve"> single-authored </w:t>
            </w:r>
            <w:r w:rsidR="0015012B" w:rsidRPr="00B26155">
              <w:rPr>
                <w:rFonts w:cs="Calibri"/>
                <w:i/>
                <w:iCs/>
                <w:lang w:val="en-US"/>
              </w:rPr>
              <w:t>article</w:t>
            </w:r>
            <w:r w:rsidR="00C01CC1" w:rsidRPr="00B26155">
              <w:rPr>
                <w:rFonts w:cs="Calibri"/>
                <w:i/>
                <w:iCs/>
                <w:lang w:val="en-US"/>
              </w:rPr>
              <w:t xml:space="preserve"> (in addition to the introduction and the conclu</w:t>
            </w:r>
            <w:r w:rsidR="0015012B" w:rsidRPr="00B26155">
              <w:rPr>
                <w:rFonts w:cs="Calibri"/>
                <w:i/>
                <w:iCs/>
                <w:lang w:val="en-US"/>
              </w:rPr>
              <w:t>sion</w:t>
            </w:r>
            <w:r w:rsidR="00C01CC1" w:rsidRPr="00B26155">
              <w:rPr>
                <w:rFonts w:cs="Calibri"/>
                <w:i/>
                <w:iCs/>
                <w:lang w:val="en-US"/>
              </w:rPr>
              <w:t xml:space="preserve">). </w:t>
            </w:r>
          </w:p>
        </w:tc>
      </w:tr>
    </w:tbl>
    <w:p w14:paraId="2D9F0CA8" w14:textId="50548009" w:rsidR="00B06615" w:rsidRDefault="00B06615" w:rsidP="00B06615">
      <w:pPr>
        <w:spacing w:after="160"/>
        <w:jc w:val="both"/>
        <w:rPr>
          <w:rFonts w:cs="Calibri"/>
          <w:i/>
          <w:color w:val="FF0000"/>
          <w:szCs w:val="22"/>
        </w:rPr>
      </w:pPr>
      <w:r>
        <w:rPr>
          <w:rFonts w:cs="Calibri"/>
          <w:i/>
          <w:color w:val="FF0000"/>
          <w:szCs w:val="22"/>
        </w:rPr>
        <w:br/>
      </w:r>
      <w:r w:rsidRPr="00E52B42">
        <w:rPr>
          <w:rFonts w:cs="Calibri"/>
          <w:i/>
          <w:color w:val="FF0000"/>
          <w:szCs w:val="22"/>
        </w:rPr>
        <w:t xml:space="preserve">Please </w:t>
      </w:r>
      <w:r>
        <w:rPr>
          <w:rFonts w:cs="Calibri"/>
          <w:i/>
          <w:color w:val="FF0000"/>
          <w:szCs w:val="22"/>
        </w:rPr>
        <w:t xml:space="preserve">indicate whether your dissertation will consist of a monograph or a collection of articles. </w:t>
      </w:r>
      <w:r w:rsidRPr="00E52B42">
        <w:rPr>
          <w:rFonts w:cs="Calibri"/>
          <w:i/>
          <w:color w:val="FF0000"/>
          <w:szCs w:val="22"/>
        </w:rPr>
        <w:t xml:space="preserve"> </w:t>
      </w:r>
    </w:p>
    <w:tbl>
      <w:tblPr>
        <w:tblStyle w:val="Tabelraster"/>
        <w:tblW w:w="9356" w:type="dxa"/>
        <w:tblInd w:w="-5" w:type="dxa"/>
        <w:tblLayout w:type="fixed"/>
        <w:tblLook w:val="04A0" w:firstRow="1" w:lastRow="0" w:firstColumn="1" w:lastColumn="0" w:noHBand="0" w:noVBand="1"/>
      </w:tblPr>
      <w:tblGrid>
        <w:gridCol w:w="9356"/>
      </w:tblGrid>
      <w:tr w:rsidR="00B06615" w:rsidRPr="00B26155" w14:paraId="4D34A6FA" w14:textId="77777777" w:rsidTr="009C2E45">
        <w:tc>
          <w:tcPr>
            <w:tcW w:w="9356" w:type="dxa"/>
          </w:tcPr>
          <w:p w14:paraId="49B5596E" w14:textId="63F40A79" w:rsidR="00B06615" w:rsidRPr="00600654" w:rsidRDefault="00B06615" w:rsidP="009C2E45">
            <w:pPr>
              <w:jc w:val="both"/>
              <w:rPr>
                <w:rFonts w:cs="Calibri"/>
                <w:b/>
                <w:bCs/>
                <w:szCs w:val="22"/>
              </w:rPr>
            </w:pPr>
            <w:r>
              <w:rPr>
                <w:rFonts w:cs="Calibri"/>
                <w:b/>
                <w:bCs/>
                <w:szCs w:val="22"/>
              </w:rPr>
              <w:t xml:space="preserve">Dissertation </w:t>
            </w:r>
          </w:p>
        </w:tc>
      </w:tr>
      <w:tr w:rsidR="00B06615" w:rsidRPr="00B26155" w14:paraId="7F2712FB" w14:textId="77777777" w:rsidTr="009C2E45">
        <w:tc>
          <w:tcPr>
            <w:tcW w:w="9356" w:type="dxa"/>
          </w:tcPr>
          <w:p w14:paraId="2A73BA50" w14:textId="77777777" w:rsidR="00B06615" w:rsidRDefault="00B06615" w:rsidP="009C2E45">
            <w:pPr>
              <w:jc w:val="both"/>
              <w:rPr>
                <w:rFonts w:cs="Calibri"/>
                <w:b/>
                <w:bCs/>
                <w:szCs w:val="22"/>
              </w:rPr>
            </w:pPr>
          </w:p>
          <w:p w14:paraId="3867BF6A" w14:textId="77777777" w:rsidR="00B06615" w:rsidRDefault="00B06615" w:rsidP="009C2E45">
            <w:pPr>
              <w:jc w:val="both"/>
              <w:rPr>
                <w:rFonts w:cs="Calibri"/>
                <w:b/>
                <w:bCs/>
                <w:szCs w:val="22"/>
              </w:rPr>
            </w:pPr>
          </w:p>
        </w:tc>
      </w:tr>
    </w:tbl>
    <w:p w14:paraId="19102058" w14:textId="77777777" w:rsidR="00B06615" w:rsidRDefault="00B06615" w:rsidP="00B06615">
      <w:pPr>
        <w:spacing w:after="160"/>
        <w:jc w:val="both"/>
        <w:rPr>
          <w:rFonts w:cs="Calibri"/>
          <w:iCs/>
          <w:color w:val="FF0000"/>
        </w:rPr>
      </w:pPr>
    </w:p>
    <w:p w14:paraId="4FFD90FA" w14:textId="5E9EBCA9" w:rsidR="00301DE7" w:rsidRPr="00B26155" w:rsidRDefault="00301DE7" w:rsidP="003958C3">
      <w:pPr>
        <w:pStyle w:val="Kop2"/>
        <w:shd w:val="clear" w:color="auto" w:fill="DBE5F1" w:themeFill="accent1" w:themeFillTint="33"/>
        <w:spacing w:after="160"/>
        <w:jc w:val="both"/>
        <w:rPr>
          <w:rFonts w:cs="Calibri"/>
          <w:szCs w:val="22"/>
        </w:rPr>
      </w:pPr>
      <w:bookmarkStart w:id="23" w:name="_Toc208573628"/>
      <w:r w:rsidRPr="00B26155">
        <w:rPr>
          <w:rFonts w:cs="Calibri"/>
          <w:szCs w:val="22"/>
        </w:rPr>
        <w:lastRenderedPageBreak/>
        <w:t>5.1</w:t>
      </w:r>
      <w:r w:rsidRPr="00B26155">
        <w:rPr>
          <w:rFonts w:cs="Calibri"/>
          <w:szCs w:val="22"/>
        </w:rPr>
        <w:tab/>
        <w:t>Research proposal</w:t>
      </w:r>
      <w:bookmarkEnd w:id="23"/>
      <w:r w:rsidRPr="00B26155">
        <w:rPr>
          <w:rFonts w:cs="Calibri"/>
          <w:szCs w:val="22"/>
        </w:rPr>
        <w:t xml:space="preserve"> </w:t>
      </w:r>
    </w:p>
    <w:p w14:paraId="56D4093E" w14:textId="225DD9C3" w:rsidR="00897021" w:rsidRPr="00384225" w:rsidRDefault="00FA4EEB" w:rsidP="00BC7BBA">
      <w:pPr>
        <w:pStyle w:val="Lijstalinea"/>
        <w:numPr>
          <w:ilvl w:val="0"/>
          <w:numId w:val="20"/>
        </w:numPr>
        <w:spacing w:after="160"/>
        <w:jc w:val="both"/>
        <w:rPr>
          <w:rFonts w:cs="Calibri"/>
          <w:bCs/>
          <w:szCs w:val="22"/>
        </w:rPr>
      </w:pPr>
      <w:r w:rsidRPr="00384225">
        <w:rPr>
          <w:rFonts w:cs="Calibri"/>
          <w:bCs/>
          <w:szCs w:val="22"/>
        </w:rPr>
        <w:t xml:space="preserve">The research proposal </w:t>
      </w:r>
      <w:r w:rsidR="007461A8" w:rsidRPr="00384225">
        <w:rPr>
          <w:rFonts w:cs="Calibri"/>
          <w:bCs/>
          <w:szCs w:val="22"/>
        </w:rPr>
        <w:t>must describe the</w:t>
      </w:r>
      <w:r w:rsidRPr="00384225">
        <w:rPr>
          <w:rFonts w:cs="Calibri"/>
          <w:bCs/>
          <w:szCs w:val="22"/>
        </w:rPr>
        <w:t xml:space="preserve"> research questions, the main relevant literature, the academic and societal importance of the research, and the methodology. If </w:t>
      </w:r>
      <w:r w:rsidR="00694276" w:rsidRPr="00384225">
        <w:rPr>
          <w:rFonts w:cs="Calibri"/>
          <w:bCs/>
          <w:szCs w:val="22"/>
        </w:rPr>
        <w:t>a proposal has not been written yet</w:t>
      </w:r>
      <w:r w:rsidRPr="00384225">
        <w:rPr>
          <w:rFonts w:cs="Calibri"/>
          <w:bCs/>
          <w:szCs w:val="22"/>
        </w:rPr>
        <w:t>, a brief description of the research is sufficient</w:t>
      </w:r>
      <w:r w:rsidR="00694276" w:rsidRPr="00384225">
        <w:rPr>
          <w:rFonts w:cs="Calibri"/>
          <w:bCs/>
          <w:szCs w:val="22"/>
        </w:rPr>
        <w:t xml:space="preserve"> for the TSP</w:t>
      </w:r>
      <w:r w:rsidRPr="00384225">
        <w:rPr>
          <w:rFonts w:cs="Calibri"/>
          <w:bCs/>
          <w:szCs w:val="22"/>
        </w:rPr>
        <w:t>.</w:t>
      </w:r>
      <w:r w:rsidR="00694276" w:rsidRPr="00384225">
        <w:rPr>
          <w:rFonts w:cs="Calibri"/>
          <w:bCs/>
          <w:szCs w:val="22"/>
        </w:rPr>
        <w:t xml:space="preserve"> </w:t>
      </w:r>
    </w:p>
    <w:p w14:paraId="2BC01670" w14:textId="77777777" w:rsidR="00897021" w:rsidRPr="00897021" w:rsidRDefault="00897021" w:rsidP="00897021">
      <w:pPr>
        <w:pStyle w:val="Lijstalinea"/>
        <w:rPr>
          <w:rFonts w:cs="Calibri"/>
          <w:bCs/>
          <w:szCs w:val="22"/>
        </w:rPr>
      </w:pPr>
    </w:p>
    <w:p w14:paraId="7B8D38EE" w14:textId="47710B87" w:rsidR="00254DB0" w:rsidRPr="00897021" w:rsidRDefault="00337194" w:rsidP="00897021">
      <w:pPr>
        <w:pStyle w:val="Lijstalinea"/>
        <w:numPr>
          <w:ilvl w:val="0"/>
          <w:numId w:val="20"/>
        </w:numPr>
        <w:spacing w:after="160"/>
        <w:jc w:val="both"/>
        <w:rPr>
          <w:rFonts w:cs="Calibri"/>
          <w:bCs/>
          <w:szCs w:val="22"/>
        </w:rPr>
      </w:pPr>
      <w:r w:rsidRPr="00897021">
        <w:rPr>
          <w:rFonts w:cs="Calibri"/>
          <w:bCs/>
          <w:szCs w:val="22"/>
        </w:rPr>
        <w:t xml:space="preserve">A </w:t>
      </w:r>
      <w:r w:rsidR="00694276" w:rsidRPr="00897021">
        <w:rPr>
          <w:rFonts w:cs="Calibri"/>
          <w:bCs/>
          <w:szCs w:val="22"/>
        </w:rPr>
        <w:t xml:space="preserve">full proposal </w:t>
      </w:r>
      <w:r w:rsidR="00F43205" w:rsidRPr="00897021">
        <w:rPr>
          <w:rFonts w:cs="Calibri"/>
          <w:bCs/>
          <w:szCs w:val="22"/>
        </w:rPr>
        <w:t>must be submitted for the</w:t>
      </w:r>
      <w:r w:rsidR="00254DB0" w:rsidRPr="00897021">
        <w:rPr>
          <w:rFonts w:cs="Calibri"/>
          <w:bCs/>
          <w:szCs w:val="22"/>
        </w:rPr>
        <w:t xml:space="preserve"> evaluation interview, the ‘go/no-go’ moment. </w:t>
      </w:r>
    </w:p>
    <w:p w14:paraId="1A9EC4B7" w14:textId="56B986E0" w:rsidR="006F57CD" w:rsidRDefault="00897021" w:rsidP="003958C3">
      <w:pPr>
        <w:spacing w:after="160"/>
        <w:jc w:val="both"/>
        <w:rPr>
          <w:rFonts w:cs="Calibri"/>
          <w:bCs/>
          <w:szCs w:val="22"/>
        </w:rPr>
      </w:pPr>
      <w:r>
        <w:rPr>
          <w:rFonts w:cs="Calibri"/>
          <w:bCs/>
          <w:i/>
          <w:iCs/>
          <w:color w:val="FF0000"/>
          <w:szCs w:val="22"/>
        </w:rPr>
        <w:t>Please include your</w:t>
      </w:r>
      <w:r w:rsidRPr="00897021">
        <w:rPr>
          <w:rFonts w:cs="Calibri"/>
          <w:bCs/>
          <w:i/>
          <w:iCs/>
          <w:color w:val="FF0000"/>
          <w:szCs w:val="22"/>
        </w:rPr>
        <w:t xml:space="preserve"> research proposal or a brief description of the research</w:t>
      </w:r>
      <w:r>
        <w:rPr>
          <w:rFonts w:cs="Calibri"/>
          <w:bCs/>
          <w:i/>
          <w:iCs/>
          <w:color w:val="FF0000"/>
          <w:szCs w:val="22"/>
        </w:rPr>
        <w:t xml:space="preserve">. </w:t>
      </w:r>
      <w:r w:rsidRPr="00897021">
        <w:rPr>
          <w:rFonts w:cs="Calibri"/>
          <w:bCs/>
          <w:i/>
          <w:iCs/>
          <w:color w:val="FF0000"/>
          <w:szCs w:val="22"/>
        </w:rPr>
        <w:t xml:space="preserve">Alternatively, it can be included as a separate annex. </w:t>
      </w:r>
    </w:p>
    <w:tbl>
      <w:tblPr>
        <w:tblStyle w:val="Tabelraster"/>
        <w:tblW w:w="9356" w:type="dxa"/>
        <w:tblInd w:w="-5" w:type="dxa"/>
        <w:tblLayout w:type="fixed"/>
        <w:tblLook w:val="04A0" w:firstRow="1" w:lastRow="0" w:firstColumn="1" w:lastColumn="0" w:noHBand="0" w:noVBand="1"/>
      </w:tblPr>
      <w:tblGrid>
        <w:gridCol w:w="9356"/>
      </w:tblGrid>
      <w:tr w:rsidR="006F57CD" w:rsidRPr="00B26155" w14:paraId="17C68473" w14:textId="77777777" w:rsidTr="00FC57EB">
        <w:tc>
          <w:tcPr>
            <w:tcW w:w="9356" w:type="dxa"/>
          </w:tcPr>
          <w:p w14:paraId="3B466CBE" w14:textId="3F878457" w:rsidR="006F57CD" w:rsidRPr="00600654" w:rsidRDefault="006F57CD" w:rsidP="00FC57EB">
            <w:pPr>
              <w:jc w:val="both"/>
              <w:rPr>
                <w:rFonts w:cs="Calibri"/>
                <w:b/>
                <w:bCs/>
                <w:szCs w:val="22"/>
              </w:rPr>
            </w:pPr>
            <w:r>
              <w:rPr>
                <w:rFonts w:cs="Calibri"/>
                <w:b/>
                <w:bCs/>
                <w:szCs w:val="22"/>
              </w:rPr>
              <w:t xml:space="preserve">Research proposal </w:t>
            </w:r>
          </w:p>
        </w:tc>
      </w:tr>
      <w:tr w:rsidR="00897021" w:rsidRPr="00B26155" w14:paraId="27597500" w14:textId="77777777" w:rsidTr="00FC57EB">
        <w:tc>
          <w:tcPr>
            <w:tcW w:w="9356" w:type="dxa"/>
          </w:tcPr>
          <w:p w14:paraId="0EA3CA35" w14:textId="77777777" w:rsidR="00897021" w:rsidRDefault="00897021" w:rsidP="00FC57EB">
            <w:pPr>
              <w:jc w:val="both"/>
              <w:rPr>
                <w:rFonts w:cs="Calibri"/>
                <w:b/>
                <w:bCs/>
                <w:szCs w:val="22"/>
              </w:rPr>
            </w:pPr>
          </w:p>
          <w:p w14:paraId="47C21EA3" w14:textId="77777777" w:rsidR="00897021" w:rsidRDefault="00897021" w:rsidP="00FC57EB">
            <w:pPr>
              <w:jc w:val="both"/>
              <w:rPr>
                <w:rFonts w:cs="Calibri"/>
                <w:b/>
                <w:bCs/>
                <w:szCs w:val="22"/>
              </w:rPr>
            </w:pPr>
          </w:p>
          <w:p w14:paraId="3A5699DD" w14:textId="77777777" w:rsidR="00897021" w:rsidRDefault="00897021" w:rsidP="00FC57EB">
            <w:pPr>
              <w:jc w:val="both"/>
              <w:rPr>
                <w:rFonts w:cs="Calibri"/>
                <w:b/>
                <w:bCs/>
                <w:szCs w:val="22"/>
              </w:rPr>
            </w:pPr>
          </w:p>
        </w:tc>
      </w:tr>
    </w:tbl>
    <w:p w14:paraId="426BD316" w14:textId="27FF5AFC" w:rsidR="00254DB0" w:rsidRPr="00B26155" w:rsidRDefault="00254DB0">
      <w:pPr>
        <w:rPr>
          <w:rFonts w:eastAsiaTheme="majorEastAsia" w:cs="Calibri"/>
          <w:bCs/>
          <w:iCs/>
          <w:color w:val="000000" w:themeColor="text1"/>
          <w:szCs w:val="22"/>
        </w:rPr>
      </w:pPr>
      <w:bookmarkStart w:id="24" w:name="_5.2_Timeline_of"/>
      <w:bookmarkEnd w:id="24"/>
    </w:p>
    <w:p w14:paraId="5186D587" w14:textId="2B3C4690" w:rsidR="00301DE7" w:rsidRPr="00B26155" w:rsidRDefault="00301DE7" w:rsidP="003958C3">
      <w:pPr>
        <w:pStyle w:val="Kop2"/>
        <w:shd w:val="clear" w:color="auto" w:fill="DBE5F1" w:themeFill="accent1" w:themeFillTint="33"/>
        <w:spacing w:after="160"/>
        <w:jc w:val="both"/>
        <w:rPr>
          <w:rFonts w:cs="Calibri"/>
          <w:szCs w:val="22"/>
        </w:rPr>
      </w:pPr>
      <w:bookmarkStart w:id="25" w:name="_Toc208573629"/>
      <w:r w:rsidRPr="00B26155">
        <w:rPr>
          <w:rFonts w:cs="Calibri"/>
          <w:szCs w:val="22"/>
        </w:rPr>
        <w:t>5.2</w:t>
      </w:r>
      <w:r w:rsidRPr="00B26155">
        <w:rPr>
          <w:rFonts w:cs="Calibri"/>
          <w:szCs w:val="22"/>
        </w:rPr>
        <w:tab/>
        <w:t>Timeline of the research</w:t>
      </w:r>
      <w:bookmarkEnd w:id="25"/>
      <w:r w:rsidRPr="00B26155">
        <w:rPr>
          <w:rFonts w:cs="Calibri"/>
          <w:szCs w:val="22"/>
        </w:rPr>
        <w:t xml:space="preserve"> </w:t>
      </w:r>
    </w:p>
    <w:p w14:paraId="71C46E7C" w14:textId="4E598A4F" w:rsidR="00FA4EEB" w:rsidRPr="00E96C9A" w:rsidRDefault="00FA4EEB" w:rsidP="00341BCA">
      <w:pPr>
        <w:pStyle w:val="Lijstalinea"/>
        <w:numPr>
          <w:ilvl w:val="0"/>
          <w:numId w:val="19"/>
        </w:numPr>
        <w:spacing w:after="160"/>
        <w:jc w:val="both"/>
        <w:rPr>
          <w:rFonts w:cs="Calibri"/>
          <w:bCs/>
          <w:szCs w:val="22"/>
        </w:rPr>
      </w:pPr>
      <w:r w:rsidRPr="00E96C9A">
        <w:rPr>
          <w:rFonts w:cs="Calibri"/>
          <w:bCs/>
          <w:szCs w:val="22"/>
        </w:rPr>
        <w:t>The timeline includes</w:t>
      </w:r>
      <w:r w:rsidR="00254DB0" w:rsidRPr="00E96C9A">
        <w:rPr>
          <w:rFonts w:cs="Calibri"/>
          <w:bCs/>
          <w:szCs w:val="22"/>
        </w:rPr>
        <w:t xml:space="preserve"> </w:t>
      </w:r>
      <w:r w:rsidR="00BD6DCD" w:rsidRPr="00E96C9A">
        <w:rPr>
          <w:rFonts w:cs="Calibri"/>
          <w:bCs/>
          <w:szCs w:val="22"/>
        </w:rPr>
        <w:t>research-related tasks (e.g. finalization of chapter</w:t>
      </w:r>
      <w:r w:rsidR="00694276" w:rsidRPr="00E96C9A">
        <w:rPr>
          <w:rFonts w:cs="Calibri"/>
          <w:bCs/>
          <w:szCs w:val="22"/>
        </w:rPr>
        <w:t>s/articles</w:t>
      </w:r>
      <w:r w:rsidR="00BD6DCD" w:rsidRPr="00E96C9A">
        <w:rPr>
          <w:rFonts w:cs="Calibri"/>
          <w:bCs/>
          <w:szCs w:val="22"/>
        </w:rPr>
        <w:t>, field research, data collection)</w:t>
      </w:r>
      <w:r w:rsidR="001774E9" w:rsidRPr="00E96C9A">
        <w:rPr>
          <w:rFonts w:cs="Calibri"/>
          <w:bCs/>
          <w:szCs w:val="22"/>
        </w:rPr>
        <w:t>,</w:t>
      </w:r>
      <w:r w:rsidR="00BD6DCD" w:rsidRPr="00E96C9A">
        <w:rPr>
          <w:rFonts w:cs="Calibri"/>
          <w:bCs/>
          <w:szCs w:val="22"/>
        </w:rPr>
        <w:t xml:space="preserve"> the</w:t>
      </w:r>
      <w:r w:rsidRPr="00E96C9A">
        <w:rPr>
          <w:rFonts w:cs="Calibri"/>
          <w:bCs/>
          <w:szCs w:val="22"/>
        </w:rPr>
        <w:t xml:space="preserve"> training activities (</w:t>
      </w:r>
      <w:hyperlink w:anchor="_2._Training" w:history="1">
        <w:r w:rsidRPr="00E96C9A">
          <w:rPr>
            <w:rStyle w:val="Hyperlink"/>
            <w:rFonts w:cs="Calibri"/>
            <w:bCs/>
            <w:szCs w:val="22"/>
          </w:rPr>
          <w:t>section 2</w:t>
        </w:r>
      </w:hyperlink>
      <w:r w:rsidRPr="00E96C9A">
        <w:rPr>
          <w:rFonts w:cs="Calibri"/>
          <w:bCs/>
          <w:szCs w:val="22"/>
        </w:rPr>
        <w:t>), and teaching (</w:t>
      </w:r>
      <w:hyperlink w:anchor="_4._Teaching_(if" w:history="1">
        <w:r w:rsidRPr="00E96C9A">
          <w:rPr>
            <w:rStyle w:val="Hyperlink"/>
            <w:rFonts w:cs="Calibri"/>
            <w:bCs/>
            <w:szCs w:val="22"/>
          </w:rPr>
          <w:t>section 4</w:t>
        </w:r>
      </w:hyperlink>
      <w:r w:rsidRPr="00E96C9A">
        <w:rPr>
          <w:rFonts w:cs="Calibri"/>
          <w:bCs/>
          <w:szCs w:val="22"/>
        </w:rPr>
        <w:t xml:space="preserve">) </w:t>
      </w:r>
      <w:r w:rsidR="00B00E09" w:rsidRPr="00E96C9A">
        <w:rPr>
          <w:rFonts w:cs="Calibri"/>
          <w:bCs/>
          <w:szCs w:val="22"/>
        </w:rPr>
        <w:t>(</w:t>
      </w:r>
      <w:r w:rsidRPr="00E96C9A">
        <w:rPr>
          <w:rFonts w:cs="Calibri"/>
          <w:bCs/>
          <w:szCs w:val="22"/>
        </w:rPr>
        <w:t>if applicable</w:t>
      </w:r>
      <w:r w:rsidR="00B00E09" w:rsidRPr="00E96C9A">
        <w:rPr>
          <w:rFonts w:cs="Calibri"/>
          <w:bCs/>
          <w:szCs w:val="22"/>
        </w:rPr>
        <w:t>)</w:t>
      </w:r>
      <w:r w:rsidRPr="00E96C9A">
        <w:rPr>
          <w:rFonts w:cs="Calibri"/>
          <w:bCs/>
          <w:szCs w:val="22"/>
        </w:rPr>
        <w:t>.</w:t>
      </w:r>
      <w:r w:rsidR="00E96C9A" w:rsidRPr="00E96C9A">
        <w:rPr>
          <w:rFonts w:cs="Calibri"/>
          <w:bCs/>
          <w:szCs w:val="22"/>
        </w:rPr>
        <w:t xml:space="preserve"> </w:t>
      </w:r>
    </w:p>
    <w:p w14:paraId="137E1D7E" w14:textId="3582FB51" w:rsidR="00897021" w:rsidRDefault="00897021" w:rsidP="00897021">
      <w:pPr>
        <w:spacing w:after="160"/>
        <w:jc w:val="both"/>
        <w:rPr>
          <w:rFonts w:cs="Calibri"/>
          <w:bCs/>
          <w:i/>
          <w:iCs/>
          <w:color w:val="FF0000"/>
          <w:szCs w:val="22"/>
        </w:rPr>
      </w:pPr>
      <w:r>
        <w:rPr>
          <w:rFonts w:cs="Calibri"/>
          <w:bCs/>
          <w:i/>
          <w:iCs/>
          <w:color w:val="FF0000"/>
          <w:szCs w:val="22"/>
        </w:rPr>
        <w:t xml:space="preserve">Please include the timeline of your research. </w:t>
      </w:r>
      <w:r w:rsidRPr="00897021">
        <w:rPr>
          <w:rFonts w:cs="Calibri"/>
          <w:bCs/>
          <w:i/>
          <w:iCs/>
          <w:color w:val="FF0000"/>
          <w:szCs w:val="22"/>
        </w:rPr>
        <w:t>Alternatively, it can be included as a separate annex.</w:t>
      </w:r>
      <w:r>
        <w:rPr>
          <w:rStyle w:val="Voetnootmarkering"/>
          <w:rFonts w:cs="Calibri"/>
          <w:bCs/>
          <w:i/>
          <w:iCs/>
          <w:color w:val="FF0000"/>
          <w:szCs w:val="22"/>
        </w:rPr>
        <w:footnoteReference w:id="5"/>
      </w:r>
    </w:p>
    <w:tbl>
      <w:tblPr>
        <w:tblStyle w:val="Tabelraster"/>
        <w:tblW w:w="9356" w:type="dxa"/>
        <w:tblInd w:w="-5" w:type="dxa"/>
        <w:tblLayout w:type="fixed"/>
        <w:tblLook w:val="04A0" w:firstRow="1" w:lastRow="0" w:firstColumn="1" w:lastColumn="0" w:noHBand="0" w:noVBand="1"/>
      </w:tblPr>
      <w:tblGrid>
        <w:gridCol w:w="9356"/>
      </w:tblGrid>
      <w:tr w:rsidR="006F57CD" w:rsidRPr="00B26155" w14:paraId="32492229" w14:textId="77777777" w:rsidTr="00FC57EB">
        <w:tc>
          <w:tcPr>
            <w:tcW w:w="9356" w:type="dxa"/>
          </w:tcPr>
          <w:p w14:paraId="4CECC4DD" w14:textId="1EC8B9EE" w:rsidR="006F57CD" w:rsidRPr="00600654" w:rsidRDefault="006F57CD" w:rsidP="00FC57EB">
            <w:pPr>
              <w:jc w:val="both"/>
              <w:rPr>
                <w:rFonts w:cs="Calibri"/>
                <w:b/>
                <w:bCs/>
                <w:szCs w:val="22"/>
              </w:rPr>
            </w:pPr>
            <w:r>
              <w:rPr>
                <w:rFonts w:cs="Calibri"/>
                <w:b/>
                <w:bCs/>
                <w:szCs w:val="22"/>
              </w:rPr>
              <w:t xml:space="preserve">Timeline </w:t>
            </w:r>
          </w:p>
        </w:tc>
      </w:tr>
      <w:tr w:rsidR="00897021" w:rsidRPr="00B26155" w14:paraId="3BE93AB5" w14:textId="77777777" w:rsidTr="00FC57EB">
        <w:tc>
          <w:tcPr>
            <w:tcW w:w="9356" w:type="dxa"/>
          </w:tcPr>
          <w:p w14:paraId="65EECAA4" w14:textId="77777777" w:rsidR="00897021" w:rsidRDefault="00897021" w:rsidP="00FC57EB">
            <w:pPr>
              <w:jc w:val="both"/>
              <w:rPr>
                <w:rFonts w:cs="Calibri"/>
                <w:b/>
                <w:bCs/>
                <w:szCs w:val="22"/>
              </w:rPr>
            </w:pPr>
          </w:p>
          <w:p w14:paraId="1640BB7F" w14:textId="77777777" w:rsidR="00897021" w:rsidRDefault="00897021" w:rsidP="00FC57EB">
            <w:pPr>
              <w:jc w:val="both"/>
              <w:rPr>
                <w:rFonts w:cs="Calibri"/>
                <w:b/>
                <w:bCs/>
                <w:szCs w:val="22"/>
              </w:rPr>
            </w:pPr>
          </w:p>
          <w:p w14:paraId="5DC078DA" w14:textId="77777777" w:rsidR="00897021" w:rsidRDefault="00897021" w:rsidP="00FC57EB">
            <w:pPr>
              <w:jc w:val="both"/>
              <w:rPr>
                <w:rFonts w:cs="Calibri"/>
                <w:b/>
                <w:bCs/>
                <w:szCs w:val="22"/>
              </w:rPr>
            </w:pPr>
          </w:p>
        </w:tc>
      </w:tr>
    </w:tbl>
    <w:p w14:paraId="77D5F2D9" w14:textId="77777777" w:rsidR="00E96C9A" w:rsidRDefault="00E96C9A" w:rsidP="00E96C9A"/>
    <w:p w14:paraId="1E20C936" w14:textId="2388EDC4" w:rsidR="00277EEA" w:rsidRPr="00B26155" w:rsidRDefault="00301DE7" w:rsidP="00F45997">
      <w:pPr>
        <w:pStyle w:val="Kop1"/>
        <w:shd w:val="clear" w:color="auto" w:fill="95B3D7" w:themeFill="accent1" w:themeFillTint="99"/>
        <w:spacing w:after="160"/>
        <w:jc w:val="both"/>
        <w:rPr>
          <w:rFonts w:cs="Calibri"/>
          <w:szCs w:val="22"/>
        </w:rPr>
      </w:pPr>
      <w:bookmarkStart w:id="26" w:name="_Toc208573630"/>
      <w:r w:rsidRPr="00B26155">
        <w:rPr>
          <w:rFonts w:cs="Calibri"/>
          <w:szCs w:val="22"/>
        </w:rPr>
        <w:t>6</w:t>
      </w:r>
      <w:r w:rsidR="000243FB" w:rsidRPr="00B26155">
        <w:rPr>
          <w:rFonts w:cs="Calibri"/>
          <w:szCs w:val="22"/>
        </w:rPr>
        <w:t>.</w:t>
      </w:r>
      <w:r w:rsidR="0038731C" w:rsidRPr="00B26155">
        <w:rPr>
          <w:rFonts w:cs="Calibri"/>
          <w:szCs w:val="22"/>
        </w:rPr>
        <w:tab/>
      </w:r>
      <w:r w:rsidR="00277EEA" w:rsidRPr="00B26155">
        <w:rPr>
          <w:rFonts w:cs="Calibri"/>
          <w:szCs w:val="22"/>
        </w:rPr>
        <w:t>Signature</w:t>
      </w:r>
      <w:bookmarkEnd w:id="26"/>
    </w:p>
    <w:p w14:paraId="63407FA5" w14:textId="585C17C7" w:rsidR="001213A1" w:rsidRPr="005F657E" w:rsidRDefault="008E2664" w:rsidP="00897021">
      <w:pPr>
        <w:pStyle w:val="Lijstalinea"/>
        <w:numPr>
          <w:ilvl w:val="0"/>
          <w:numId w:val="21"/>
        </w:numPr>
        <w:spacing w:after="160"/>
        <w:jc w:val="both"/>
        <w:rPr>
          <w:rFonts w:cs="Calibri"/>
          <w:szCs w:val="22"/>
        </w:rPr>
      </w:pPr>
      <w:r w:rsidRPr="005F657E">
        <w:rPr>
          <w:rFonts w:cs="Calibri"/>
          <w:szCs w:val="22"/>
        </w:rPr>
        <w:t>When completed, the PhD candidate signs the TSP and sends it to the Graduate School of Legal Studies. The Graduate School submits the TSP to the PhD Dean for approval, after which it is adopted</w:t>
      </w:r>
      <w:r w:rsidR="008E2860" w:rsidRPr="005F657E">
        <w:rPr>
          <w:rFonts w:cs="Calibri"/>
          <w:szCs w:val="22"/>
        </w:rPr>
        <w:t xml:space="preserve"> and uploaded in </w:t>
      </w:r>
      <w:r w:rsidR="005F657E" w:rsidRPr="005F657E">
        <w:rPr>
          <w:rFonts w:cs="Calibri"/>
          <w:szCs w:val="22"/>
        </w:rPr>
        <w:t>LUCRIS</w:t>
      </w:r>
      <w:r w:rsidR="008E2860" w:rsidRPr="005F657E">
        <w:rPr>
          <w:rFonts w:cs="Calibri"/>
          <w:szCs w:val="22"/>
        </w:rPr>
        <w:t>.</w:t>
      </w:r>
    </w:p>
    <w:p w14:paraId="79C07B6E" w14:textId="77777777" w:rsidR="00897021" w:rsidRPr="00897021" w:rsidRDefault="00897021" w:rsidP="00897021">
      <w:pPr>
        <w:pStyle w:val="Lijstalinea"/>
        <w:spacing w:after="160"/>
        <w:ind w:left="360"/>
        <w:jc w:val="both"/>
        <w:rPr>
          <w:rFonts w:cs="Calibri"/>
          <w:szCs w:val="22"/>
        </w:rPr>
      </w:pPr>
    </w:p>
    <w:p w14:paraId="70CFF4B4" w14:textId="6A0880C2" w:rsidR="00F2676C" w:rsidRDefault="00F2676C" w:rsidP="00897021">
      <w:pPr>
        <w:pStyle w:val="Lijstalinea"/>
        <w:numPr>
          <w:ilvl w:val="0"/>
          <w:numId w:val="21"/>
        </w:numPr>
        <w:spacing w:after="160"/>
        <w:jc w:val="both"/>
        <w:rPr>
          <w:rFonts w:cs="Calibri"/>
          <w:szCs w:val="22"/>
        </w:rPr>
      </w:pPr>
      <w:r w:rsidRPr="00897021">
        <w:rPr>
          <w:rFonts w:cs="Calibri"/>
          <w:szCs w:val="22"/>
        </w:rPr>
        <w:t>By signing the TSP, the PhD candidate confirms that the contents of this TSP ha</w:t>
      </w:r>
      <w:r w:rsidR="000E79D5" w:rsidRPr="00897021">
        <w:rPr>
          <w:rFonts w:cs="Calibri"/>
          <w:szCs w:val="22"/>
        </w:rPr>
        <w:t>ve</w:t>
      </w:r>
      <w:r w:rsidRPr="00897021">
        <w:rPr>
          <w:rFonts w:cs="Calibri"/>
          <w:szCs w:val="22"/>
        </w:rPr>
        <w:t xml:space="preserve"> been discussed with and approved by the supervisors. </w:t>
      </w:r>
    </w:p>
    <w:p w14:paraId="743DC276" w14:textId="77777777" w:rsidR="00897021" w:rsidRPr="00897021" w:rsidRDefault="00897021" w:rsidP="00897021">
      <w:pPr>
        <w:pStyle w:val="Lijstalinea"/>
        <w:rPr>
          <w:rFonts w:cs="Calibri"/>
          <w:szCs w:val="22"/>
        </w:rPr>
      </w:pPr>
    </w:p>
    <w:tbl>
      <w:tblPr>
        <w:tblStyle w:val="Tabelraster"/>
        <w:tblW w:w="9356" w:type="dxa"/>
        <w:tblInd w:w="-5" w:type="dxa"/>
        <w:tblLayout w:type="fixed"/>
        <w:tblLook w:val="04A0" w:firstRow="1" w:lastRow="0" w:firstColumn="1" w:lastColumn="0" w:noHBand="0" w:noVBand="1"/>
      </w:tblPr>
      <w:tblGrid>
        <w:gridCol w:w="2268"/>
        <w:gridCol w:w="7088"/>
      </w:tblGrid>
      <w:tr w:rsidR="003611EB" w:rsidRPr="00B26155" w14:paraId="06820E66" w14:textId="77777777" w:rsidTr="00437C41">
        <w:tc>
          <w:tcPr>
            <w:tcW w:w="9356" w:type="dxa"/>
            <w:gridSpan w:val="2"/>
          </w:tcPr>
          <w:p w14:paraId="7736A5C3" w14:textId="77777777" w:rsidR="003611EB" w:rsidRPr="00B26155" w:rsidRDefault="003611EB" w:rsidP="00F45997">
            <w:pPr>
              <w:jc w:val="both"/>
              <w:rPr>
                <w:rFonts w:cs="Calibri"/>
                <w:b/>
                <w:bCs/>
                <w:szCs w:val="22"/>
              </w:rPr>
            </w:pPr>
            <w:r w:rsidRPr="00B26155">
              <w:rPr>
                <w:rFonts w:cs="Calibri"/>
                <w:b/>
                <w:bCs/>
                <w:szCs w:val="22"/>
              </w:rPr>
              <w:t xml:space="preserve">PhD candidate </w:t>
            </w:r>
          </w:p>
        </w:tc>
      </w:tr>
      <w:tr w:rsidR="003611EB" w:rsidRPr="00B26155" w14:paraId="6E2EDEC6" w14:textId="77777777" w:rsidTr="00437C41">
        <w:tc>
          <w:tcPr>
            <w:tcW w:w="2268" w:type="dxa"/>
          </w:tcPr>
          <w:p w14:paraId="466F098A" w14:textId="77777777" w:rsidR="003611EB" w:rsidRPr="00B26155" w:rsidRDefault="003611EB" w:rsidP="00F45997">
            <w:pPr>
              <w:jc w:val="both"/>
              <w:rPr>
                <w:rFonts w:cs="Calibri"/>
                <w:szCs w:val="22"/>
              </w:rPr>
            </w:pPr>
            <w:r w:rsidRPr="00B26155">
              <w:rPr>
                <w:rFonts w:cs="Calibri"/>
                <w:szCs w:val="22"/>
              </w:rPr>
              <w:t>Name</w:t>
            </w:r>
          </w:p>
        </w:tc>
        <w:tc>
          <w:tcPr>
            <w:tcW w:w="7088" w:type="dxa"/>
          </w:tcPr>
          <w:p w14:paraId="2CCDCC99" w14:textId="77777777" w:rsidR="003611EB" w:rsidRPr="00B26155" w:rsidRDefault="003611EB" w:rsidP="00F45997">
            <w:pPr>
              <w:jc w:val="both"/>
              <w:rPr>
                <w:rFonts w:cs="Calibri"/>
                <w:szCs w:val="22"/>
              </w:rPr>
            </w:pPr>
          </w:p>
        </w:tc>
      </w:tr>
      <w:tr w:rsidR="003611EB" w:rsidRPr="00B26155" w14:paraId="544CA023" w14:textId="77777777" w:rsidTr="00437C41">
        <w:tc>
          <w:tcPr>
            <w:tcW w:w="2268" w:type="dxa"/>
          </w:tcPr>
          <w:p w14:paraId="17253FED" w14:textId="15F2374E" w:rsidR="003611EB" w:rsidRPr="00B26155" w:rsidRDefault="003611EB" w:rsidP="00F45997">
            <w:pPr>
              <w:jc w:val="both"/>
              <w:rPr>
                <w:rFonts w:cs="Calibri"/>
                <w:szCs w:val="22"/>
              </w:rPr>
            </w:pPr>
            <w:r w:rsidRPr="00B26155">
              <w:rPr>
                <w:rFonts w:cs="Calibri"/>
                <w:szCs w:val="22"/>
              </w:rPr>
              <w:t>Date</w:t>
            </w:r>
          </w:p>
        </w:tc>
        <w:tc>
          <w:tcPr>
            <w:tcW w:w="7088" w:type="dxa"/>
          </w:tcPr>
          <w:p w14:paraId="0B123374" w14:textId="77777777" w:rsidR="003611EB" w:rsidRPr="00B26155" w:rsidRDefault="003611EB" w:rsidP="00F45997">
            <w:pPr>
              <w:jc w:val="both"/>
              <w:rPr>
                <w:rFonts w:cs="Calibri"/>
                <w:szCs w:val="22"/>
              </w:rPr>
            </w:pPr>
          </w:p>
        </w:tc>
      </w:tr>
      <w:tr w:rsidR="003611EB" w:rsidRPr="00B26155" w14:paraId="6F447437" w14:textId="77777777" w:rsidTr="00437C41">
        <w:tc>
          <w:tcPr>
            <w:tcW w:w="2268" w:type="dxa"/>
          </w:tcPr>
          <w:p w14:paraId="528B45EE" w14:textId="54C0C0E5" w:rsidR="00897021" w:rsidRDefault="003611EB" w:rsidP="00F45997">
            <w:pPr>
              <w:jc w:val="both"/>
              <w:rPr>
                <w:rFonts w:cs="Calibri"/>
                <w:szCs w:val="22"/>
              </w:rPr>
            </w:pPr>
            <w:r w:rsidRPr="00B26155">
              <w:rPr>
                <w:rFonts w:cs="Calibri"/>
                <w:szCs w:val="22"/>
              </w:rPr>
              <w:t xml:space="preserve">Signature  </w:t>
            </w:r>
          </w:p>
          <w:p w14:paraId="4F381300" w14:textId="77777777" w:rsidR="00897021" w:rsidRDefault="00897021" w:rsidP="00F45997">
            <w:pPr>
              <w:jc w:val="both"/>
              <w:rPr>
                <w:rFonts w:cs="Calibri"/>
                <w:szCs w:val="22"/>
              </w:rPr>
            </w:pPr>
          </w:p>
          <w:p w14:paraId="7E50D455" w14:textId="77777777" w:rsidR="00B06615" w:rsidRDefault="00B06615" w:rsidP="00F45997">
            <w:pPr>
              <w:jc w:val="both"/>
              <w:rPr>
                <w:rFonts w:cs="Calibri"/>
                <w:szCs w:val="22"/>
              </w:rPr>
            </w:pPr>
          </w:p>
          <w:p w14:paraId="1AA844FF" w14:textId="1B1186B0" w:rsidR="00897021" w:rsidRPr="00B26155" w:rsidRDefault="00897021" w:rsidP="00F45997">
            <w:pPr>
              <w:jc w:val="both"/>
              <w:rPr>
                <w:rFonts w:cs="Calibri"/>
                <w:szCs w:val="22"/>
              </w:rPr>
            </w:pPr>
          </w:p>
        </w:tc>
        <w:tc>
          <w:tcPr>
            <w:tcW w:w="7088" w:type="dxa"/>
          </w:tcPr>
          <w:p w14:paraId="6F4C9720" w14:textId="77777777" w:rsidR="003611EB" w:rsidRPr="00B26155" w:rsidRDefault="003611EB" w:rsidP="00F45997">
            <w:pPr>
              <w:jc w:val="both"/>
              <w:rPr>
                <w:rFonts w:cs="Calibri"/>
                <w:szCs w:val="22"/>
              </w:rPr>
            </w:pPr>
          </w:p>
          <w:p w14:paraId="2BFB696B" w14:textId="77777777" w:rsidR="003611EB" w:rsidRPr="00B26155" w:rsidRDefault="003611EB" w:rsidP="00F45997">
            <w:pPr>
              <w:jc w:val="both"/>
              <w:rPr>
                <w:rFonts w:cs="Calibri"/>
                <w:szCs w:val="22"/>
              </w:rPr>
            </w:pPr>
          </w:p>
          <w:p w14:paraId="446B9BCA" w14:textId="77777777" w:rsidR="003611EB" w:rsidRPr="00B26155" w:rsidRDefault="003611EB" w:rsidP="00F45997">
            <w:pPr>
              <w:jc w:val="both"/>
              <w:rPr>
                <w:rFonts w:cs="Calibri"/>
                <w:szCs w:val="22"/>
              </w:rPr>
            </w:pPr>
          </w:p>
        </w:tc>
      </w:tr>
    </w:tbl>
    <w:p w14:paraId="5A7B852B" w14:textId="4720B58A" w:rsidR="00C76E81" w:rsidRPr="00B26155" w:rsidRDefault="00C76E81" w:rsidP="00F45997">
      <w:pPr>
        <w:spacing w:after="160"/>
        <w:jc w:val="both"/>
        <w:rPr>
          <w:rFonts w:cs="Calibri"/>
          <w:szCs w:val="22"/>
        </w:rPr>
      </w:pPr>
    </w:p>
    <w:tbl>
      <w:tblPr>
        <w:tblStyle w:val="Tabelraster"/>
        <w:tblW w:w="0" w:type="auto"/>
        <w:tblLook w:val="04A0" w:firstRow="1" w:lastRow="0" w:firstColumn="1" w:lastColumn="0" w:noHBand="0" w:noVBand="1"/>
      </w:tblPr>
      <w:tblGrid>
        <w:gridCol w:w="9394"/>
      </w:tblGrid>
      <w:tr w:rsidR="00C76E81" w:rsidRPr="00B26155" w14:paraId="46410319" w14:textId="77777777" w:rsidTr="00EE2510">
        <w:tc>
          <w:tcPr>
            <w:tcW w:w="9394" w:type="dxa"/>
            <w:shd w:val="clear" w:color="auto" w:fill="D9D9D9" w:themeFill="background1" w:themeFillShade="D9"/>
          </w:tcPr>
          <w:p w14:paraId="4FB0A1EE" w14:textId="0EDDD131" w:rsidR="00C76E81" w:rsidRPr="00B26155" w:rsidRDefault="004019AA" w:rsidP="00CA200F">
            <w:pPr>
              <w:spacing w:after="160"/>
              <w:jc w:val="both"/>
              <w:rPr>
                <w:rFonts w:cs="Calibri"/>
                <w:szCs w:val="22"/>
              </w:rPr>
            </w:pPr>
            <w:r w:rsidRPr="00B26155">
              <w:rPr>
                <w:rFonts w:eastAsia="Calibri" w:cs="Calibri"/>
                <w:szCs w:val="22"/>
              </w:rPr>
              <w:t>This</w:t>
            </w:r>
            <w:r w:rsidR="00C76E81" w:rsidRPr="00B26155">
              <w:rPr>
                <w:rFonts w:eastAsia="Calibri" w:cs="Calibri"/>
                <w:szCs w:val="22"/>
              </w:rPr>
              <w:t xml:space="preserve"> form</w:t>
            </w:r>
            <w:r w:rsidRPr="00B26155">
              <w:rPr>
                <w:rFonts w:eastAsia="Calibri" w:cs="Calibri"/>
                <w:szCs w:val="22"/>
              </w:rPr>
              <w:t xml:space="preserve"> must be submitted </w:t>
            </w:r>
            <w:r w:rsidR="00C76E81" w:rsidRPr="00B26155">
              <w:rPr>
                <w:rFonts w:eastAsia="Calibri" w:cs="Calibri"/>
                <w:b/>
                <w:bCs/>
                <w:szCs w:val="22"/>
              </w:rPr>
              <w:t xml:space="preserve">within 6 months </w:t>
            </w:r>
            <w:r w:rsidR="00C76E81" w:rsidRPr="00B26155">
              <w:rPr>
                <w:rFonts w:eastAsia="Calibri" w:cs="Calibri"/>
                <w:szCs w:val="22"/>
              </w:rPr>
              <w:t xml:space="preserve">of </w:t>
            </w:r>
            <w:r w:rsidRPr="00B26155">
              <w:rPr>
                <w:rFonts w:eastAsia="Calibri" w:cs="Calibri"/>
                <w:szCs w:val="22"/>
              </w:rPr>
              <w:t>registration</w:t>
            </w:r>
            <w:r w:rsidR="00CA200F" w:rsidRPr="00B26155">
              <w:rPr>
                <w:rFonts w:eastAsia="Calibri" w:cs="Calibri"/>
                <w:szCs w:val="22"/>
              </w:rPr>
              <w:t xml:space="preserve"> at </w:t>
            </w:r>
            <w:r w:rsidRPr="00B26155">
              <w:rPr>
                <w:rFonts w:eastAsia="Calibri" w:cs="Calibri"/>
                <w:szCs w:val="22"/>
              </w:rPr>
              <w:t xml:space="preserve">the </w:t>
            </w:r>
            <w:r w:rsidR="00C76E81" w:rsidRPr="00B26155">
              <w:rPr>
                <w:rFonts w:eastAsia="Calibri" w:cs="Calibri"/>
                <w:szCs w:val="22"/>
              </w:rPr>
              <w:t>Graduate School of Legal Studies</w:t>
            </w:r>
            <w:r w:rsidR="00F33544" w:rsidRPr="00B26155">
              <w:rPr>
                <w:rFonts w:eastAsia="Calibri" w:cs="Calibri"/>
                <w:szCs w:val="22"/>
              </w:rPr>
              <w:t xml:space="preserve"> </w:t>
            </w:r>
            <w:r w:rsidRPr="00B26155">
              <w:rPr>
                <w:rFonts w:eastAsia="Calibri" w:cs="Calibri"/>
                <w:szCs w:val="22"/>
              </w:rPr>
              <w:t>to</w:t>
            </w:r>
            <w:r w:rsidR="00C76E81" w:rsidRPr="00B26155">
              <w:rPr>
                <w:rFonts w:eastAsia="Calibri" w:cs="Calibri"/>
                <w:szCs w:val="22"/>
              </w:rPr>
              <w:t xml:space="preserve">: </w:t>
            </w:r>
            <w:hyperlink r:id="rId28" w:history="1">
              <w:r w:rsidR="00563AC2" w:rsidRPr="009D1626">
                <w:rPr>
                  <w:rStyle w:val="Hyperlink"/>
                  <w:rFonts w:eastAsia="Calibri" w:cs="Calibri"/>
                  <w:szCs w:val="22"/>
                </w:rPr>
                <w:t>graduateschool@law.leidenuniv.nl</w:t>
              </w:r>
            </w:hyperlink>
          </w:p>
        </w:tc>
      </w:tr>
    </w:tbl>
    <w:p w14:paraId="0F76C54B" w14:textId="77777777" w:rsidR="00C76E81" w:rsidRPr="00B26155" w:rsidRDefault="00C76E81" w:rsidP="00B06615">
      <w:pPr>
        <w:spacing w:after="160"/>
        <w:jc w:val="both"/>
        <w:rPr>
          <w:rFonts w:cs="Calibri"/>
          <w:szCs w:val="22"/>
        </w:rPr>
      </w:pPr>
    </w:p>
    <w:sectPr w:rsidR="00C76E81" w:rsidRPr="00B26155" w:rsidSect="00804C8C">
      <w:headerReference w:type="even" r:id="rId29"/>
      <w:headerReference w:type="default" r:id="rId30"/>
      <w:footerReference w:type="even" r:id="rId31"/>
      <w:footerReference w:type="default" r:id="rId32"/>
      <w:footerReference w:type="first" r:id="rId33"/>
      <w:type w:val="continuous"/>
      <w:pgSz w:w="12240" w:h="15840"/>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7AB6C4" w14:textId="77777777" w:rsidR="00857B5F" w:rsidRPr="00FE3D28" w:rsidRDefault="00857B5F">
      <w:r w:rsidRPr="00FE3D28">
        <w:separator/>
      </w:r>
    </w:p>
  </w:endnote>
  <w:endnote w:type="continuationSeparator" w:id="0">
    <w:p w14:paraId="300818E0" w14:textId="77777777" w:rsidR="00857B5F" w:rsidRPr="00FE3D28" w:rsidRDefault="00857B5F">
      <w:r w:rsidRPr="00FE3D2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316AF" w14:textId="7426E3E9" w:rsidR="00497B22" w:rsidRPr="00FE3D28" w:rsidRDefault="00C471F1" w:rsidP="00B642BE">
    <w:pPr>
      <w:pStyle w:val="Voettekst"/>
      <w:framePr w:wrap="around" w:vAnchor="text" w:hAnchor="margin" w:xAlign="center" w:y="1"/>
      <w:rPr>
        <w:rStyle w:val="Paginanummer"/>
      </w:rPr>
    </w:pPr>
    <w:r>
      <w:rPr>
        <w:noProof/>
      </w:rPr>
      <mc:AlternateContent>
        <mc:Choice Requires="wps">
          <w:drawing>
            <wp:anchor distT="0" distB="0" distL="0" distR="0" simplePos="0" relativeHeight="251659264" behindDoc="0" locked="0" layoutInCell="1" allowOverlap="1" wp14:anchorId="130268AB" wp14:editId="246A7EC8">
              <wp:simplePos x="635" y="635"/>
              <wp:positionH relativeFrom="page">
                <wp:align>left</wp:align>
              </wp:positionH>
              <wp:positionV relativeFrom="page">
                <wp:align>bottom</wp:align>
              </wp:positionV>
              <wp:extent cx="1817370" cy="345440"/>
              <wp:effectExtent l="0" t="0" r="11430" b="0"/>
              <wp:wrapNone/>
              <wp:docPr id="446326259"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6C330312" w14:textId="7C09AEEA"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30268AB" id="_x0000_t202" coordsize="21600,21600" o:spt="202" path="m,l,21600r21600,l21600,xe">
              <v:stroke joinstyle="miter"/>
              <v:path gradientshapeok="t" o:connecttype="rect"/>
            </v:shapetype>
            <v:shape id="Tekstvak 2" o:spid="_x0000_s1026" type="#_x0000_t202" alt="Classified as Internal | Intern" style="position:absolute;margin-left:0;margin-top:0;width:143.1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" filled="f" stroked="f">
              <v:textbox style="mso-fit-shape-to-text:t" inset="20pt,0,0,15pt">
                <w:txbxContent>
                  <w:p w14:paraId="6C330312" w14:textId="7C09AEEA"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v:textbox>
              <w10:wrap anchorx="page" anchory="page"/>
            </v:shape>
          </w:pict>
        </mc:Fallback>
      </mc:AlternateContent>
    </w:r>
    <w:r w:rsidR="00497B22" w:rsidRPr="00FE3D28">
      <w:rPr>
        <w:rStyle w:val="Paginanummer"/>
      </w:rPr>
      <w:fldChar w:fldCharType="begin"/>
    </w:r>
    <w:r w:rsidR="00497B22" w:rsidRPr="00FE3D28">
      <w:rPr>
        <w:rStyle w:val="Paginanummer"/>
      </w:rPr>
      <w:instrText xml:space="preserve">PAGE  </w:instrText>
    </w:r>
    <w:r w:rsidR="00497B22" w:rsidRPr="00FE3D28">
      <w:rPr>
        <w:rStyle w:val="Paginanummer"/>
      </w:rPr>
      <w:fldChar w:fldCharType="end"/>
    </w:r>
  </w:p>
  <w:p w14:paraId="6E9A23EB" w14:textId="77777777" w:rsidR="00497B22" w:rsidRPr="00FE3D28" w:rsidRDefault="00497B22">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2281F5" w14:textId="0BB40660" w:rsidR="00F22A31" w:rsidRPr="00FE3D28" w:rsidRDefault="00C471F1">
    <w:pPr>
      <w:pStyle w:val="Voettekst"/>
      <w:jc w:val="center"/>
    </w:pPr>
    <w:r>
      <w:rPr>
        <w:noProof/>
      </w:rPr>
      <mc:AlternateContent>
        <mc:Choice Requires="wps">
          <w:drawing>
            <wp:anchor distT="0" distB="0" distL="0" distR="0" simplePos="0" relativeHeight="251660288" behindDoc="0" locked="0" layoutInCell="1" allowOverlap="1" wp14:anchorId="146546FA" wp14:editId="1C97AD1F">
              <wp:simplePos x="904875" y="9439275"/>
              <wp:positionH relativeFrom="page">
                <wp:align>left</wp:align>
              </wp:positionH>
              <wp:positionV relativeFrom="page">
                <wp:align>bottom</wp:align>
              </wp:positionV>
              <wp:extent cx="1817370" cy="345440"/>
              <wp:effectExtent l="0" t="0" r="11430" b="0"/>
              <wp:wrapNone/>
              <wp:docPr id="1751481619" name="Tekstvak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5B2AD874" w14:textId="15BEC42B"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46546FA" id="_x0000_t202" coordsize="21600,21600" o:spt="202" path="m,l,21600r21600,l21600,xe">
              <v:stroke joinstyle="miter"/>
              <v:path gradientshapeok="t" o:connecttype="rect"/>
            </v:shapetype>
            <v:shape id="Tekstvak 3" o:spid="_x0000_s1027" type="#_x0000_t202" alt="Classified as Internal | Intern" style="position:absolute;left:0;text-align:left;margin-left:0;margin-top:0;width:143.1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" filled="f" stroked="f">
              <v:textbox style="mso-fit-shape-to-text:t" inset="20pt,0,0,15pt">
                <w:txbxContent>
                  <w:p w14:paraId="5B2AD874" w14:textId="15BEC42B"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v:textbox>
              <w10:wrap anchorx="page" anchory="page"/>
            </v:shape>
          </w:pict>
        </mc:Fallback>
      </mc:AlternateContent>
    </w:r>
    <w:sdt>
      <w:sdtPr>
        <w:id w:val="-1731525819"/>
        <w:docPartObj>
          <w:docPartGallery w:val="Page Numbers (Bottom of Page)"/>
          <w:docPartUnique/>
        </w:docPartObj>
      </w:sdtPr>
      <w:sdtEndPr/>
      <w:sdtContent>
        <w:r w:rsidR="00F22A31" w:rsidRPr="00FE3D28">
          <w:fldChar w:fldCharType="begin"/>
        </w:r>
        <w:r w:rsidR="00F22A31" w:rsidRPr="00FE3D28">
          <w:instrText>PAGE   \* MERGEFORMAT</w:instrText>
        </w:r>
        <w:r w:rsidR="00F22A31" w:rsidRPr="00FE3D28">
          <w:fldChar w:fldCharType="separate"/>
        </w:r>
        <w:r w:rsidR="00F22A31" w:rsidRPr="00FE3D28">
          <w:t>2</w:t>
        </w:r>
        <w:r w:rsidR="00F22A31" w:rsidRPr="00FE3D28">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AD6686" w14:textId="6F861A76" w:rsidR="00C471F1" w:rsidRDefault="00C471F1">
    <w:pPr>
      <w:pStyle w:val="Voettekst"/>
    </w:pPr>
    <w:r>
      <w:rPr>
        <w:noProof/>
      </w:rPr>
      <mc:AlternateContent>
        <mc:Choice Requires="wps">
          <w:drawing>
            <wp:anchor distT="0" distB="0" distL="0" distR="0" simplePos="0" relativeHeight="251658240" behindDoc="0" locked="0" layoutInCell="1" allowOverlap="1" wp14:anchorId="06B20799" wp14:editId="49D64B58">
              <wp:simplePos x="635" y="635"/>
              <wp:positionH relativeFrom="page">
                <wp:align>left</wp:align>
              </wp:positionH>
              <wp:positionV relativeFrom="page">
                <wp:align>bottom</wp:align>
              </wp:positionV>
              <wp:extent cx="1817370" cy="345440"/>
              <wp:effectExtent l="0" t="0" r="11430" b="0"/>
              <wp:wrapNone/>
              <wp:docPr id="1226023493"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483FD60D" w14:textId="540392E1"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6B20799" id="_x0000_t202" coordsize="21600,21600" o:spt="202" path="m,l,21600r21600,l21600,xe">
              <v:stroke joinstyle="miter"/>
              <v:path gradientshapeok="t" o:connecttype="rect"/>
            </v:shapetype>
            <v:shape id="Tekstvak 1" o:spid="_x0000_s1028" type="#_x0000_t202" alt="Classified as Internal | Intern" style="position:absolute;margin-left:0;margin-top:0;width:143.1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" filled="f" stroked="f">
              <v:textbox style="mso-fit-shape-to-text:t" inset="20pt,0,0,15pt">
                <w:txbxContent>
                  <w:p w14:paraId="483FD60D" w14:textId="540392E1" w:rsidR="00C471F1" w:rsidRPr="00C471F1" w:rsidRDefault="00C471F1" w:rsidP="00C471F1">
                    <w:pPr>
                      <w:rPr>
                        <w:rFonts w:ascii="Aptos" w:eastAsia="Aptos" w:hAnsi="Aptos" w:cs="Aptos"/>
                        <w:noProof/>
                        <w:color w:val="000000"/>
                        <w:sz w:val="20"/>
                        <w:szCs w:val="20"/>
                      </w:rPr>
                    </w:pPr>
                    <w:r w:rsidRPr="00C471F1">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3EAC29" w14:textId="77777777" w:rsidR="00857B5F" w:rsidRPr="00FE3D28" w:rsidRDefault="00857B5F">
      <w:r w:rsidRPr="00FE3D28">
        <w:separator/>
      </w:r>
    </w:p>
  </w:footnote>
  <w:footnote w:type="continuationSeparator" w:id="0">
    <w:p w14:paraId="05250244" w14:textId="77777777" w:rsidR="00857B5F" w:rsidRPr="00FE3D28" w:rsidRDefault="00857B5F">
      <w:r w:rsidRPr="00FE3D28">
        <w:continuationSeparator/>
      </w:r>
    </w:p>
  </w:footnote>
  <w:footnote w:id="1">
    <w:p w14:paraId="4459EA31" w14:textId="093FCFB8" w:rsidR="00630BF6" w:rsidRPr="00B12284" w:rsidRDefault="00630BF6" w:rsidP="00B12284">
      <w:pPr>
        <w:pStyle w:val="Voetnoottekst"/>
        <w:jc w:val="both"/>
        <w:rPr>
          <w:sz w:val="18"/>
          <w:szCs w:val="18"/>
        </w:rPr>
      </w:pPr>
      <w:r w:rsidRPr="00B12284">
        <w:rPr>
          <w:rStyle w:val="Voetnootmarkering"/>
          <w:sz w:val="18"/>
          <w:szCs w:val="18"/>
        </w:rPr>
        <w:footnoteRef/>
      </w:r>
      <w:r w:rsidRPr="00B12284">
        <w:rPr>
          <w:sz w:val="18"/>
          <w:szCs w:val="18"/>
        </w:rPr>
        <w:t xml:space="preserve"> </w:t>
      </w:r>
      <w:r w:rsidRPr="00B12284">
        <w:rPr>
          <w:rFonts w:asciiTheme="minorHAnsi" w:hAnsiTheme="minorHAnsi" w:cstheme="minorHAnsi"/>
          <w:sz w:val="18"/>
          <w:szCs w:val="18"/>
        </w:rPr>
        <w:t>The start</w:t>
      </w:r>
      <w:r w:rsidR="00A94736" w:rsidRPr="00B12284">
        <w:rPr>
          <w:rFonts w:asciiTheme="minorHAnsi" w:hAnsiTheme="minorHAnsi" w:cstheme="minorHAnsi"/>
          <w:sz w:val="18"/>
          <w:szCs w:val="18"/>
        </w:rPr>
        <w:t xml:space="preserve">ing </w:t>
      </w:r>
      <w:r w:rsidRPr="00B12284">
        <w:rPr>
          <w:rFonts w:asciiTheme="minorHAnsi" w:hAnsiTheme="minorHAnsi" w:cstheme="minorHAnsi"/>
          <w:sz w:val="18"/>
          <w:szCs w:val="18"/>
        </w:rPr>
        <w:t>date is the date of registration at the Graduate School of Legal Studies.</w:t>
      </w:r>
    </w:p>
  </w:footnote>
  <w:footnote w:id="2">
    <w:p w14:paraId="6C58B478" w14:textId="6F33BC5C" w:rsidR="00630BF6" w:rsidRPr="00B12284" w:rsidRDefault="00630BF6" w:rsidP="00B12284">
      <w:pPr>
        <w:jc w:val="both"/>
        <w:rPr>
          <w:sz w:val="18"/>
          <w:szCs w:val="18"/>
        </w:rPr>
      </w:pPr>
      <w:r w:rsidRPr="00B12284">
        <w:rPr>
          <w:rStyle w:val="Voetnootmarkering"/>
          <w:sz w:val="18"/>
          <w:szCs w:val="18"/>
        </w:rPr>
        <w:footnoteRef/>
      </w:r>
      <w:r w:rsidRPr="00B12284">
        <w:rPr>
          <w:sz w:val="18"/>
          <w:szCs w:val="18"/>
        </w:rPr>
        <w:t xml:space="preserve"> </w:t>
      </w:r>
      <w:hyperlink r:id="rId1" w:history="1">
        <w:r w:rsidR="00FE3D28" w:rsidRPr="00B12284">
          <w:rPr>
            <w:rStyle w:val="Hyperlink"/>
            <w:sz w:val="18"/>
            <w:szCs w:val="18"/>
          </w:rPr>
          <w:t>Leiden Law School</w:t>
        </w:r>
      </w:hyperlink>
      <w:r w:rsidR="00FE3D28" w:rsidRPr="00B12284">
        <w:rPr>
          <w:sz w:val="18"/>
          <w:szCs w:val="18"/>
        </w:rPr>
        <w:t xml:space="preserve"> has</w:t>
      </w:r>
      <w:r w:rsidR="00C01CC1" w:rsidRPr="00B12284">
        <w:rPr>
          <w:sz w:val="18"/>
          <w:szCs w:val="18"/>
        </w:rPr>
        <w:t xml:space="preserve"> five</w:t>
      </w:r>
      <w:r w:rsidR="00FE3D28" w:rsidRPr="00B12284">
        <w:rPr>
          <w:sz w:val="18"/>
          <w:szCs w:val="18"/>
        </w:rPr>
        <w:t xml:space="preserve"> institutes, each of which is split into departments. Employed PhD candidates are appointed within a department. Non-employed PhD candidates are affiliated with a department through a guest appointment.</w:t>
      </w:r>
    </w:p>
  </w:footnote>
  <w:footnote w:id="3">
    <w:p w14:paraId="62C50EF8" w14:textId="5FAB5E5C" w:rsidR="00630BF6" w:rsidRPr="00B12284" w:rsidRDefault="00630BF6" w:rsidP="00B12284">
      <w:pPr>
        <w:pStyle w:val="Voetnoottekst"/>
        <w:jc w:val="both"/>
        <w:rPr>
          <w:sz w:val="18"/>
          <w:szCs w:val="18"/>
        </w:rPr>
      </w:pPr>
      <w:r w:rsidRPr="00B12284">
        <w:rPr>
          <w:rStyle w:val="Voetnootmarkering"/>
          <w:sz w:val="18"/>
          <w:szCs w:val="18"/>
        </w:rPr>
        <w:footnoteRef/>
      </w:r>
      <w:r w:rsidRPr="00B12284">
        <w:rPr>
          <w:sz w:val="18"/>
          <w:szCs w:val="18"/>
        </w:rPr>
        <w:t xml:space="preserve"> </w:t>
      </w:r>
      <w:hyperlink r:id="rId2" w:history="1">
        <w:r w:rsidR="00FE3D28" w:rsidRPr="00B12284">
          <w:rPr>
            <w:rStyle w:val="Hyperlink"/>
            <w:sz w:val="18"/>
            <w:szCs w:val="18"/>
          </w:rPr>
          <w:t>Research</w:t>
        </w:r>
      </w:hyperlink>
      <w:r w:rsidR="00FE3D28" w:rsidRPr="00B12284">
        <w:rPr>
          <w:sz w:val="18"/>
          <w:szCs w:val="18"/>
        </w:rPr>
        <w:t xml:space="preserve"> at Leiden Law School is organised around eight </w:t>
      </w:r>
      <w:r w:rsidR="00FE3D28" w:rsidRPr="00B12284">
        <w:rPr>
          <w:rFonts w:asciiTheme="minorHAnsi" w:hAnsiTheme="minorHAnsi" w:cstheme="minorHAnsi"/>
          <w:sz w:val="18"/>
          <w:szCs w:val="18"/>
        </w:rPr>
        <w:t>research programmes</w:t>
      </w:r>
      <w:r w:rsidR="00FE3D28" w:rsidRPr="00B12284">
        <w:rPr>
          <w:sz w:val="18"/>
          <w:szCs w:val="18"/>
        </w:rPr>
        <w:t xml:space="preserve">. </w:t>
      </w:r>
      <w:r w:rsidRPr="00B12284">
        <w:rPr>
          <w:sz w:val="18"/>
          <w:szCs w:val="18"/>
        </w:rPr>
        <w:t xml:space="preserve">All PhD candidates are affiliated with one of the </w:t>
      </w:r>
      <w:r w:rsidR="00FE3D28" w:rsidRPr="00B12284">
        <w:rPr>
          <w:sz w:val="18"/>
          <w:szCs w:val="18"/>
        </w:rPr>
        <w:t>programmes</w:t>
      </w:r>
      <w:r w:rsidRPr="00B12284">
        <w:rPr>
          <w:sz w:val="18"/>
          <w:szCs w:val="18"/>
        </w:rPr>
        <w:t>, generally the one to which their supervisors are affiliated.</w:t>
      </w:r>
    </w:p>
  </w:footnote>
  <w:footnote w:id="4">
    <w:p w14:paraId="602A4FAC" w14:textId="12E8F57F" w:rsidR="00B26155" w:rsidRPr="00B12284" w:rsidRDefault="00B26155" w:rsidP="00B12284">
      <w:pPr>
        <w:pStyle w:val="Voetnoottekst"/>
        <w:jc w:val="both"/>
        <w:rPr>
          <w:sz w:val="18"/>
          <w:szCs w:val="18"/>
        </w:rPr>
      </w:pPr>
      <w:r w:rsidRPr="00B12284">
        <w:rPr>
          <w:rStyle w:val="Voetnootmarkering"/>
          <w:sz w:val="18"/>
          <w:szCs w:val="18"/>
        </w:rPr>
        <w:footnoteRef/>
      </w:r>
      <w:r w:rsidRPr="00B12284">
        <w:rPr>
          <w:sz w:val="18"/>
          <w:szCs w:val="18"/>
        </w:rPr>
        <w:t xml:space="preserve"> The training requirement at Leiden Law School differs from the university requirement, amounting to 140 hours of academic training activities and 140 hours of training activities in the area of transferrable skills.</w:t>
      </w:r>
    </w:p>
  </w:footnote>
  <w:footnote w:id="5">
    <w:p w14:paraId="2D0F93BE" w14:textId="2575E892" w:rsidR="00897021" w:rsidRPr="00B12284" w:rsidRDefault="00897021" w:rsidP="00B12284">
      <w:pPr>
        <w:jc w:val="both"/>
        <w:rPr>
          <w:sz w:val="18"/>
          <w:szCs w:val="18"/>
        </w:rPr>
      </w:pPr>
      <w:r w:rsidRPr="00B12284">
        <w:rPr>
          <w:rStyle w:val="Voetnootmarkering"/>
          <w:sz w:val="18"/>
          <w:szCs w:val="18"/>
        </w:rPr>
        <w:footnoteRef/>
      </w:r>
      <w:r w:rsidRPr="00B12284">
        <w:rPr>
          <w:sz w:val="18"/>
          <w:szCs w:val="18"/>
        </w:rPr>
        <w:t xml:space="preserve"> </w:t>
      </w:r>
      <w:r w:rsidRPr="00B12284">
        <w:rPr>
          <w:rFonts w:cs="Calibri"/>
          <w:bCs/>
          <w:sz w:val="18"/>
          <w:szCs w:val="18"/>
        </w:rPr>
        <w:t xml:space="preserve">A template (for PhD candidates only) can be downloaded </w:t>
      </w:r>
      <w:hyperlink r:id="rId3" w:anchor="tab-2" w:history="1">
        <w:r w:rsidRPr="00B12284">
          <w:rPr>
            <w:rStyle w:val="Hyperlink"/>
            <w:rFonts w:cs="Calibri"/>
            <w:bCs/>
            <w:sz w:val="18"/>
            <w:szCs w:val="18"/>
          </w:rPr>
          <w:t>he</w:t>
        </w:r>
        <w:r w:rsidRPr="00B12284">
          <w:rPr>
            <w:rStyle w:val="Hyperlink"/>
            <w:rFonts w:cs="Calibri"/>
            <w:bCs/>
            <w:sz w:val="18"/>
            <w:szCs w:val="18"/>
          </w:rPr>
          <w:t>r</w:t>
        </w:r>
        <w:r w:rsidRPr="00B12284">
          <w:rPr>
            <w:rStyle w:val="Hyperlink"/>
            <w:rFonts w:cs="Calibri"/>
            <w:bCs/>
            <w:sz w:val="18"/>
            <w:szCs w:val="18"/>
          </w:rPr>
          <w:t>e</w:t>
        </w:r>
      </w:hyperlink>
      <w:r w:rsidRPr="00B12284">
        <w:rPr>
          <w:rFonts w:cs="Calibri"/>
          <w:bCs/>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702FD" w14:textId="10FA50A1" w:rsidR="00497B22" w:rsidRPr="00FE3D28" w:rsidRDefault="00497B22" w:rsidP="00341296">
    <w:pPr>
      <w:pStyle w:val="Koptekst"/>
      <w:framePr w:wrap="around" w:vAnchor="text" w:hAnchor="margin" w:xAlign="center" w:y="1"/>
      <w:rPr>
        <w:rStyle w:val="Paginanummer"/>
      </w:rPr>
    </w:pPr>
    <w:r w:rsidRPr="00FE3D28">
      <w:rPr>
        <w:rStyle w:val="Paginanummer"/>
      </w:rPr>
      <w:fldChar w:fldCharType="begin"/>
    </w:r>
    <w:r w:rsidRPr="00FE3D28">
      <w:rPr>
        <w:rStyle w:val="Paginanummer"/>
      </w:rPr>
      <w:instrText xml:space="preserve">PAGE  </w:instrText>
    </w:r>
    <w:r w:rsidRPr="00FE3D28">
      <w:rPr>
        <w:rStyle w:val="Paginanummer"/>
      </w:rPr>
      <w:fldChar w:fldCharType="separate"/>
    </w:r>
    <w:r w:rsidR="00AF560A" w:rsidRPr="00FE3D28">
      <w:rPr>
        <w:rStyle w:val="Paginanummer"/>
      </w:rPr>
      <w:t>9</w:t>
    </w:r>
    <w:r w:rsidRPr="00FE3D28">
      <w:rPr>
        <w:rStyle w:val="Paginanummer"/>
      </w:rPr>
      <w:fldChar w:fldCharType="end"/>
    </w:r>
  </w:p>
  <w:p w14:paraId="186A876B" w14:textId="77777777" w:rsidR="00497B22" w:rsidRPr="00FE3D28" w:rsidRDefault="00497B22">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36485" w14:textId="42216C31" w:rsidR="00497B22" w:rsidRPr="00FE3D28" w:rsidRDefault="00497B22" w:rsidP="00341296">
    <w:pPr>
      <w:pStyle w:val="Koptekst"/>
      <w:framePr w:wrap="around" w:vAnchor="text" w:hAnchor="margin" w:xAlign="center" w:y="1"/>
      <w:rPr>
        <w:rStyle w:val="Paginanummer"/>
        <w:i/>
        <w:sz w:val="18"/>
      </w:rPr>
    </w:pPr>
  </w:p>
  <w:p w14:paraId="51341A82" w14:textId="77777777" w:rsidR="00497B22" w:rsidRPr="00FE3D28" w:rsidRDefault="00497B22" w:rsidP="00F22A31">
    <w:pPr>
      <w:pStyle w:val="Koptekst"/>
      <w:rPr>
        <w:i/>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D168B"/>
    <w:multiLevelType w:val="hybridMultilevel"/>
    <w:tmpl w:val="EA625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FB2616"/>
    <w:multiLevelType w:val="hybridMultilevel"/>
    <w:tmpl w:val="B6CC4A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655C64"/>
    <w:multiLevelType w:val="hybridMultilevel"/>
    <w:tmpl w:val="5CC218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885657B"/>
    <w:multiLevelType w:val="hybridMultilevel"/>
    <w:tmpl w:val="0374DD5A"/>
    <w:lvl w:ilvl="0" w:tplc="04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4090003">
      <w:start w:val="1"/>
      <w:numFmt w:val="bullet"/>
      <w:lvlText w:val="o"/>
      <w:lvlJc w:val="left"/>
      <w:pPr>
        <w:ind w:left="720" w:hanging="360"/>
      </w:pPr>
      <w:rPr>
        <w:rFonts w:ascii="Courier New" w:hAnsi="Courier New" w:cs="Courier New" w:hint="default"/>
      </w:rPr>
    </w:lvl>
    <w:lvl w:ilvl="3" w:tplc="04090001">
      <w:start w:val="1"/>
      <w:numFmt w:val="bullet"/>
      <w:lvlText w:val=""/>
      <w:lvlJc w:val="left"/>
      <w:pPr>
        <w:ind w:left="2520" w:hanging="360"/>
      </w:pPr>
      <w:rPr>
        <w:rFonts w:ascii="Symbol" w:hAnsi="Symbol" w:hint="default"/>
      </w:r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9871886"/>
    <w:multiLevelType w:val="hybridMultilevel"/>
    <w:tmpl w:val="1DB62D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B908A9"/>
    <w:multiLevelType w:val="hybridMultilevel"/>
    <w:tmpl w:val="D8D64A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D003E58"/>
    <w:multiLevelType w:val="hybridMultilevel"/>
    <w:tmpl w:val="08A87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BA0047"/>
    <w:multiLevelType w:val="hybridMultilevel"/>
    <w:tmpl w:val="CA2C802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8" w15:restartNumberingAfterBreak="0">
    <w:nsid w:val="28BA1B22"/>
    <w:multiLevelType w:val="hybridMultilevel"/>
    <w:tmpl w:val="31D070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4CB1F89"/>
    <w:multiLevelType w:val="hybridMultilevel"/>
    <w:tmpl w:val="1166BFC8"/>
    <w:lvl w:ilvl="0" w:tplc="04130001">
      <w:start w:val="1"/>
      <w:numFmt w:val="bullet"/>
      <w:lvlText w:val=""/>
      <w:lvlJc w:val="left"/>
      <w:pPr>
        <w:ind w:left="823" w:hanging="360"/>
      </w:pPr>
      <w:rPr>
        <w:rFonts w:ascii="Symbol" w:hAnsi="Symbol" w:hint="default"/>
      </w:rPr>
    </w:lvl>
    <w:lvl w:ilvl="1" w:tplc="04130003" w:tentative="1">
      <w:start w:val="1"/>
      <w:numFmt w:val="bullet"/>
      <w:lvlText w:val="o"/>
      <w:lvlJc w:val="left"/>
      <w:pPr>
        <w:ind w:left="1543" w:hanging="360"/>
      </w:pPr>
      <w:rPr>
        <w:rFonts w:ascii="Courier New" w:hAnsi="Courier New" w:cs="Courier New" w:hint="default"/>
      </w:rPr>
    </w:lvl>
    <w:lvl w:ilvl="2" w:tplc="04130005" w:tentative="1">
      <w:start w:val="1"/>
      <w:numFmt w:val="bullet"/>
      <w:lvlText w:val=""/>
      <w:lvlJc w:val="left"/>
      <w:pPr>
        <w:ind w:left="2263" w:hanging="360"/>
      </w:pPr>
      <w:rPr>
        <w:rFonts w:ascii="Wingdings" w:hAnsi="Wingdings" w:hint="default"/>
      </w:rPr>
    </w:lvl>
    <w:lvl w:ilvl="3" w:tplc="04130001" w:tentative="1">
      <w:start w:val="1"/>
      <w:numFmt w:val="bullet"/>
      <w:lvlText w:val=""/>
      <w:lvlJc w:val="left"/>
      <w:pPr>
        <w:ind w:left="2983" w:hanging="360"/>
      </w:pPr>
      <w:rPr>
        <w:rFonts w:ascii="Symbol" w:hAnsi="Symbol" w:hint="default"/>
      </w:rPr>
    </w:lvl>
    <w:lvl w:ilvl="4" w:tplc="04130003" w:tentative="1">
      <w:start w:val="1"/>
      <w:numFmt w:val="bullet"/>
      <w:lvlText w:val="o"/>
      <w:lvlJc w:val="left"/>
      <w:pPr>
        <w:ind w:left="3703" w:hanging="360"/>
      </w:pPr>
      <w:rPr>
        <w:rFonts w:ascii="Courier New" w:hAnsi="Courier New" w:cs="Courier New" w:hint="default"/>
      </w:rPr>
    </w:lvl>
    <w:lvl w:ilvl="5" w:tplc="04130005" w:tentative="1">
      <w:start w:val="1"/>
      <w:numFmt w:val="bullet"/>
      <w:lvlText w:val=""/>
      <w:lvlJc w:val="left"/>
      <w:pPr>
        <w:ind w:left="4423" w:hanging="360"/>
      </w:pPr>
      <w:rPr>
        <w:rFonts w:ascii="Wingdings" w:hAnsi="Wingdings" w:hint="default"/>
      </w:rPr>
    </w:lvl>
    <w:lvl w:ilvl="6" w:tplc="04130001" w:tentative="1">
      <w:start w:val="1"/>
      <w:numFmt w:val="bullet"/>
      <w:lvlText w:val=""/>
      <w:lvlJc w:val="left"/>
      <w:pPr>
        <w:ind w:left="5143" w:hanging="360"/>
      </w:pPr>
      <w:rPr>
        <w:rFonts w:ascii="Symbol" w:hAnsi="Symbol" w:hint="default"/>
      </w:rPr>
    </w:lvl>
    <w:lvl w:ilvl="7" w:tplc="04130003" w:tentative="1">
      <w:start w:val="1"/>
      <w:numFmt w:val="bullet"/>
      <w:lvlText w:val="o"/>
      <w:lvlJc w:val="left"/>
      <w:pPr>
        <w:ind w:left="5863" w:hanging="360"/>
      </w:pPr>
      <w:rPr>
        <w:rFonts w:ascii="Courier New" w:hAnsi="Courier New" w:cs="Courier New" w:hint="default"/>
      </w:rPr>
    </w:lvl>
    <w:lvl w:ilvl="8" w:tplc="04130005" w:tentative="1">
      <w:start w:val="1"/>
      <w:numFmt w:val="bullet"/>
      <w:lvlText w:val=""/>
      <w:lvlJc w:val="left"/>
      <w:pPr>
        <w:ind w:left="6583" w:hanging="360"/>
      </w:pPr>
      <w:rPr>
        <w:rFonts w:ascii="Wingdings" w:hAnsi="Wingdings" w:hint="default"/>
      </w:rPr>
    </w:lvl>
  </w:abstractNum>
  <w:abstractNum w:abstractNumId="10" w15:restartNumberingAfterBreak="0">
    <w:nsid w:val="35361AE6"/>
    <w:multiLevelType w:val="hybridMultilevel"/>
    <w:tmpl w:val="2B26A7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5A6606B"/>
    <w:multiLevelType w:val="hybridMultilevel"/>
    <w:tmpl w:val="FDD8149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3A1E5942"/>
    <w:multiLevelType w:val="hybridMultilevel"/>
    <w:tmpl w:val="EF9486B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3C9152C1"/>
    <w:multiLevelType w:val="hybridMultilevel"/>
    <w:tmpl w:val="539AD13E"/>
    <w:lvl w:ilvl="0" w:tplc="04090003">
      <w:start w:val="1"/>
      <w:numFmt w:val="bullet"/>
      <w:lvlText w:val="o"/>
      <w:lvlJc w:val="left"/>
      <w:pPr>
        <w:ind w:left="720" w:hanging="360"/>
      </w:pPr>
      <w:rPr>
        <w:rFonts w:ascii="Courier New" w:hAnsi="Courier New" w:cs="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F80526C"/>
    <w:multiLevelType w:val="hybridMultilevel"/>
    <w:tmpl w:val="22161470"/>
    <w:lvl w:ilvl="0" w:tplc="04090001">
      <w:start w:val="1"/>
      <w:numFmt w:val="bullet"/>
      <w:lvlText w:val=""/>
      <w:lvlJc w:val="left"/>
      <w:pPr>
        <w:ind w:left="360" w:hanging="360"/>
      </w:pPr>
      <w:rPr>
        <w:rFonts w:ascii="Symbol" w:hAnsi="Symbol" w:hint="default"/>
      </w:rPr>
    </w:lvl>
    <w:lvl w:ilvl="1" w:tplc="8CCCFFDC">
      <w:numFmt w:val="bullet"/>
      <w:lvlText w:val="-"/>
      <w:lvlJc w:val="left"/>
      <w:pPr>
        <w:ind w:left="1080" w:hanging="360"/>
      </w:pPr>
      <w:rPr>
        <w:rFonts w:ascii="Calibri" w:eastAsia="Times New Roman" w:hAnsi="Calibri" w:cs="Calibri"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4049047A"/>
    <w:multiLevelType w:val="hybridMultilevel"/>
    <w:tmpl w:val="23B40AC8"/>
    <w:lvl w:ilvl="0" w:tplc="04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4AE622A4"/>
    <w:multiLevelType w:val="hybridMultilevel"/>
    <w:tmpl w:val="29DC22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DBE2DA4"/>
    <w:multiLevelType w:val="hybridMultilevel"/>
    <w:tmpl w:val="2EC0E434"/>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EF306F4"/>
    <w:multiLevelType w:val="hybridMultilevel"/>
    <w:tmpl w:val="824C417C"/>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2B3735D"/>
    <w:multiLevelType w:val="hybridMultilevel"/>
    <w:tmpl w:val="FB4A0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D0254F5"/>
    <w:multiLevelType w:val="hybridMultilevel"/>
    <w:tmpl w:val="52D2AC6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E5F1F85"/>
    <w:multiLevelType w:val="hybridMultilevel"/>
    <w:tmpl w:val="5AA4CF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81C4EE9"/>
    <w:multiLevelType w:val="hybridMultilevel"/>
    <w:tmpl w:val="1A82373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6A4E03DB"/>
    <w:multiLevelType w:val="hybridMultilevel"/>
    <w:tmpl w:val="D19CD13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CE26719"/>
    <w:multiLevelType w:val="hybridMultilevel"/>
    <w:tmpl w:val="D67838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46F0757"/>
    <w:multiLevelType w:val="hybridMultilevel"/>
    <w:tmpl w:val="6E5AD5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5DB3416"/>
    <w:multiLevelType w:val="hybridMultilevel"/>
    <w:tmpl w:val="345E4128"/>
    <w:lvl w:ilvl="0" w:tplc="04090001">
      <w:start w:val="1"/>
      <w:numFmt w:val="bullet"/>
      <w:lvlText w:val=""/>
      <w:lvlJc w:val="left"/>
      <w:pPr>
        <w:ind w:left="360" w:hanging="360"/>
      </w:pPr>
      <w:rPr>
        <w:rFonts w:ascii="Symbol" w:hAnsi="Symbol" w:hint="default"/>
      </w:rPr>
    </w:lvl>
    <w:lvl w:ilvl="1" w:tplc="47D4E942">
      <w:numFmt w:val="bullet"/>
      <w:lvlText w:val="-"/>
      <w:lvlJc w:val="left"/>
      <w:pPr>
        <w:ind w:left="1080" w:hanging="360"/>
      </w:pPr>
      <w:rPr>
        <w:rFonts w:ascii="Calibri" w:eastAsiaTheme="minorHAnsi" w:hAnsi="Calibri" w:cs="Calibri"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F15AF6"/>
    <w:multiLevelType w:val="multilevel"/>
    <w:tmpl w:val="B5AAD42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2087536698">
    <w:abstractNumId w:val="11"/>
  </w:num>
  <w:num w:numId="2" w16cid:durableId="457573874">
    <w:abstractNumId w:val="9"/>
  </w:num>
  <w:num w:numId="3" w16cid:durableId="1757020526">
    <w:abstractNumId w:val="3"/>
  </w:num>
  <w:num w:numId="4" w16cid:durableId="74670429">
    <w:abstractNumId w:val="23"/>
  </w:num>
  <w:num w:numId="5" w16cid:durableId="1300263915">
    <w:abstractNumId w:val="20"/>
  </w:num>
  <w:num w:numId="6" w16cid:durableId="793910338">
    <w:abstractNumId w:val="14"/>
  </w:num>
  <w:num w:numId="7" w16cid:durableId="1125075350">
    <w:abstractNumId w:val="16"/>
  </w:num>
  <w:num w:numId="8" w16cid:durableId="1371881414">
    <w:abstractNumId w:val="17"/>
  </w:num>
  <w:num w:numId="9" w16cid:durableId="394396707">
    <w:abstractNumId w:val="21"/>
  </w:num>
  <w:num w:numId="10" w16cid:durableId="1570266122">
    <w:abstractNumId w:val="18"/>
  </w:num>
  <w:num w:numId="11" w16cid:durableId="1451822201">
    <w:abstractNumId w:val="6"/>
  </w:num>
  <w:num w:numId="12" w16cid:durableId="1868713723">
    <w:abstractNumId w:val="13"/>
  </w:num>
  <w:num w:numId="13" w16cid:durableId="1049839356">
    <w:abstractNumId w:val="27"/>
  </w:num>
  <w:num w:numId="14" w16cid:durableId="1119834647">
    <w:abstractNumId w:val="26"/>
  </w:num>
  <w:num w:numId="15" w16cid:durableId="1555193049">
    <w:abstractNumId w:val="10"/>
  </w:num>
  <w:num w:numId="16" w16cid:durableId="627274326">
    <w:abstractNumId w:val="2"/>
  </w:num>
  <w:num w:numId="17" w16cid:durableId="1305888575">
    <w:abstractNumId w:val="0"/>
  </w:num>
  <w:num w:numId="18" w16cid:durableId="1472015241">
    <w:abstractNumId w:val="24"/>
  </w:num>
  <w:num w:numId="19" w16cid:durableId="1976763198">
    <w:abstractNumId w:val="5"/>
  </w:num>
  <w:num w:numId="20" w16cid:durableId="1603338803">
    <w:abstractNumId w:val="1"/>
  </w:num>
  <w:num w:numId="21" w16cid:durableId="685064183">
    <w:abstractNumId w:val="8"/>
  </w:num>
  <w:num w:numId="22" w16cid:durableId="1855877595">
    <w:abstractNumId w:val="22"/>
  </w:num>
  <w:num w:numId="23" w16cid:durableId="935669138">
    <w:abstractNumId w:val="7"/>
  </w:num>
  <w:num w:numId="24" w16cid:durableId="1419400797">
    <w:abstractNumId w:val="25"/>
  </w:num>
  <w:num w:numId="25" w16cid:durableId="1185096586">
    <w:abstractNumId w:val="12"/>
  </w:num>
  <w:num w:numId="26" w16cid:durableId="795367525">
    <w:abstractNumId w:val="19"/>
  </w:num>
  <w:num w:numId="27" w16cid:durableId="122041534">
    <w:abstractNumId w:val="4"/>
  </w:num>
  <w:num w:numId="28" w16cid:durableId="2076276340">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nl-NL" w:vendorID="1" w:dllVersion="512"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60A0"/>
    <w:rsid w:val="00000278"/>
    <w:rsid w:val="00014F64"/>
    <w:rsid w:val="000171CE"/>
    <w:rsid w:val="0001737B"/>
    <w:rsid w:val="00020391"/>
    <w:rsid w:val="00020554"/>
    <w:rsid w:val="000212D8"/>
    <w:rsid w:val="00021CCF"/>
    <w:rsid w:val="00022F07"/>
    <w:rsid w:val="000240A6"/>
    <w:rsid w:val="000243FB"/>
    <w:rsid w:val="0002552E"/>
    <w:rsid w:val="00033DF2"/>
    <w:rsid w:val="00034EB8"/>
    <w:rsid w:val="0003648C"/>
    <w:rsid w:val="00037AA9"/>
    <w:rsid w:val="000471EA"/>
    <w:rsid w:val="00050856"/>
    <w:rsid w:val="00053F32"/>
    <w:rsid w:val="000554E1"/>
    <w:rsid w:val="000560A0"/>
    <w:rsid w:val="00057672"/>
    <w:rsid w:val="00061B50"/>
    <w:rsid w:val="0006717B"/>
    <w:rsid w:val="00067DEF"/>
    <w:rsid w:val="00067EEA"/>
    <w:rsid w:val="00071DF8"/>
    <w:rsid w:val="00072F57"/>
    <w:rsid w:val="00075C9D"/>
    <w:rsid w:val="000801CF"/>
    <w:rsid w:val="00080B4A"/>
    <w:rsid w:val="00086B2E"/>
    <w:rsid w:val="000872E5"/>
    <w:rsid w:val="0009059A"/>
    <w:rsid w:val="00090742"/>
    <w:rsid w:val="0009102B"/>
    <w:rsid w:val="00091796"/>
    <w:rsid w:val="0009228A"/>
    <w:rsid w:val="0009278A"/>
    <w:rsid w:val="000928B0"/>
    <w:rsid w:val="00093966"/>
    <w:rsid w:val="000A41C9"/>
    <w:rsid w:val="000A4AAF"/>
    <w:rsid w:val="000A6053"/>
    <w:rsid w:val="000A6FF4"/>
    <w:rsid w:val="000B0AAF"/>
    <w:rsid w:val="000B1C53"/>
    <w:rsid w:val="000B65C1"/>
    <w:rsid w:val="000B6CBD"/>
    <w:rsid w:val="000C06B5"/>
    <w:rsid w:val="000C0A17"/>
    <w:rsid w:val="000C2B22"/>
    <w:rsid w:val="000C58D7"/>
    <w:rsid w:val="000D26A8"/>
    <w:rsid w:val="000E4503"/>
    <w:rsid w:val="000E50DC"/>
    <w:rsid w:val="000E5690"/>
    <w:rsid w:val="000E79D5"/>
    <w:rsid w:val="000F0CD2"/>
    <w:rsid w:val="000F63BE"/>
    <w:rsid w:val="000F6AE9"/>
    <w:rsid w:val="001012AC"/>
    <w:rsid w:val="001012F6"/>
    <w:rsid w:val="001037C7"/>
    <w:rsid w:val="00104627"/>
    <w:rsid w:val="00104F55"/>
    <w:rsid w:val="0010512B"/>
    <w:rsid w:val="00105618"/>
    <w:rsid w:val="001124A7"/>
    <w:rsid w:val="0011465D"/>
    <w:rsid w:val="00115710"/>
    <w:rsid w:val="00120F13"/>
    <w:rsid w:val="00121084"/>
    <w:rsid w:val="001213A1"/>
    <w:rsid w:val="001220C9"/>
    <w:rsid w:val="00125BA2"/>
    <w:rsid w:val="00125DCA"/>
    <w:rsid w:val="00127CD8"/>
    <w:rsid w:val="00131D30"/>
    <w:rsid w:val="00134651"/>
    <w:rsid w:val="00142A93"/>
    <w:rsid w:val="00145EAB"/>
    <w:rsid w:val="00147C90"/>
    <w:rsid w:val="0015012B"/>
    <w:rsid w:val="00150E8D"/>
    <w:rsid w:val="00153182"/>
    <w:rsid w:val="001550A9"/>
    <w:rsid w:val="00157238"/>
    <w:rsid w:val="001578AA"/>
    <w:rsid w:val="0016221D"/>
    <w:rsid w:val="00162599"/>
    <w:rsid w:val="00163EB9"/>
    <w:rsid w:val="00164E8A"/>
    <w:rsid w:val="001652E7"/>
    <w:rsid w:val="00172254"/>
    <w:rsid w:val="0017232D"/>
    <w:rsid w:val="00177256"/>
    <w:rsid w:val="001774E9"/>
    <w:rsid w:val="00177695"/>
    <w:rsid w:val="00182A82"/>
    <w:rsid w:val="00182BC9"/>
    <w:rsid w:val="0018462B"/>
    <w:rsid w:val="00186E8C"/>
    <w:rsid w:val="001871D0"/>
    <w:rsid w:val="001876EE"/>
    <w:rsid w:val="00190713"/>
    <w:rsid w:val="00191D8C"/>
    <w:rsid w:val="00192622"/>
    <w:rsid w:val="00195EAE"/>
    <w:rsid w:val="001A02BD"/>
    <w:rsid w:val="001A311C"/>
    <w:rsid w:val="001A58A0"/>
    <w:rsid w:val="001A5BD4"/>
    <w:rsid w:val="001A65A9"/>
    <w:rsid w:val="001B1CE6"/>
    <w:rsid w:val="001B346F"/>
    <w:rsid w:val="001B3B86"/>
    <w:rsid w:val="001B4029"/>
    <w:rsid w:val="001B7BB8"/>
    <w:rsid w:val="001B7BE0"/>
    <w:rsid w:val="001B7E08"/>
    <w:rsid w:val="001C02AF"/>
    <w:rsid w:val="001C2C86"/>
    <w:rsid w:val="001C4910"/>
    <w:rsid w:val="001C50F2"/>
    <w:rsid w:val="001C709F"/>
    <w:rsid w:val="001C7A1C"/>
    <w:rsid w:val="001D0B05"/>
    <w:rsid w:val="001D182F"/>
    <w:rsid w:val="001E2D38"/>
    <w:rsid w:val="001E594B"/>
    <w:rsid w:val="001E7B7A"/>
    <w:rsid w:val="001F2C90"/>
    <w:rsid w:val="0020084C"/>
    <w:rsid w:val="00201F4D"/>
    <w:rsid w:val="00216E65"/>
    <w:rsid w:val="00222DB9"/>
    <w:rsid w:val="00225416"/>
    <w:rsid w:val="00225F7A"/>
    <w:rsid w:val="00226502"/>
    <w:rsid w:val="00226CCE"/>
    <w:rsid w:val="002336C4"/>
    <w:rsid w:val="0023778C"/>
    <w:rsid w:val="002412EC"/>
    <w:rsid w:val="00243BE1"/>
    <w:rsid w:val="00244BFC"/>
    <w:rsid w:val="00247326"/>
    <w:rsid w:val="00254DB0"/>
    <w:rsid w:val="00262E34"/>
    <w:rsid w:val="002633ED"/>
    <w:rsid w:val="00265F14"/>
    <w:rsid w:val="0026633A"/>
    <w:rsid w:val="00266C6F"/>
    <w:rsid w:val="0027332B"/>
    <w:rsid w:val="00276D0B"/>
    <w:rsid w:val="00277EEA"/>
    <w:rsid w:val="002827FE"/>
    <w:rsid w:val="00284B92"/>
    <w:rsid w:val="00291612"/>
    <w:rsid w:val="00292CAD"/>
    <w:rsid w:val="0029768D"/>
    <w:rsid w:val="00297721"/>
    <w:rsid w:val="00297E33"/>
    <w:rsid w:val="002A36EB"/>
    <w:rsid w:val="002A38FB"/>
    <w:rsid w:val="002A671D"/>
    <w:rsid w:val="002A78B3"/>
    <w:rsid w:val="002A7999"/>
    <w:rsid w:val="002A7DA1"/>
    <w:rsid w:val="002B4C54"/>
    <w:rsid w:val="002B741D"/>
    <w:rsid w:val="002C3D61"/>
    <w:rsid w:val="002C3FC5"/>
    <w:rsid w:val="002C47E7"/>
    <w:rsid w:val="002D1A1D"/>
    <w:rsid w:val="002D297D"/>
    <w:rsid w:val="002D484D"/>
    <w:rsid w:val="002D6664"/>
    <w:rsid w:val="002E4E2D"/>
    <w:rsid w:val="002E52F7"/>
    <w:rsid w:val="002E684F"/>
    <w:rsid w:val="002F38B9"/>
    <w:rsid w:val="002F4C95"/>
    <w:rsid w:val="002F6DC3"/>
    <w:rsid w:val="0030156B"/>
    <w:rsid w:val="00301DE7"/>
    <w:rsid w:val="003133B9"/>
    <w:rsid w:val="003146F2"/>
    <w:rsid w:val="0031737A"/>
    <w:rsid w:val="003200FA"/>
    <w:rsid w:val="0032035C"/>
    <w:rsid w:val="00322194"/>
    <w:rsid w:val="00331ACB"/>
    <w:rsid w:val="00331FF8"/>
    <w:rsid w:val="003323D5"/>
    <w:rsid w:val="00334985"/>
    <w:rsid w:val="003350D1"/>
    <w:rsid w:val="00337194"/>
    <w:rsid w:val="00337394"/>
    <w:rsid w:val="00337835"/>
    <w:rsid w:val="00341296"/>
    <w:rsid w:val="00344FCE"/>
    <w:rsid w:val="00345260"/>
    <w:rsid w:val="00346D14"/>
    <w:rsid w:val="00350395"/>
    <w:rsid w:val="00351834"/>
    <w:rsid w:val="0035196E"/>
    <w:rsid w:val="003533C6"/>
    <w:rsid w:val="00355863"/>
    <w:rsid w:val="00356BB6"/>
    <w:rsid w:val="00357F07"/>
    <w:rsid w:val="00357F34"/>
    <w:rsid w:val="003602FF"/>
    <w:rsid w:val="003611EB"/>
    <w:rsid w:val="00362A64"/>
    <w:rsid w:val="003673D8"/>
    <w:rsid w:val="003741D2"/>
    <w:rsid w:val="00374BB1"/>
    <w:rsid w:val="00380091"/>
    <w:rsid w:val="00383676"/>
    <w:rsid w:val="00384225"/>
    <w:rsid w:val="003844B4"/>
    <w:rsid w:val="003855F1"/>
    <w:rsid w:val="0038731C"/>
    <w:rsid w:val="0038756B"/>
    <w:rsid w:val="003875BC"/>
    <w:rsid w:val="003909AB"/>
    <w:rsid w:val="003927B0"/>
    <w:rsid w:val="00392C6A"/>
    <w:rsid w:val="003941B6"/>
    <w:rsid w:val="00395118"/>
    <w:rsid w:val="003958C3"/>
    <w:rsid w:val="0039689B"/>
    <w:rsid w:val="003A196D"/>
    <w:rsid w:val="003A28BD"/>
    <w:rsid w:val="003A73C7"/>
    <w:rsid w:val="003B134B"/>
    <w:rsid w:val="003B24D8"/>
    <w:rsid w:val="003B45EA"/>
    <w:rsid w:val="003B483E"/>
    <w:rsid w:val="003B541D"/>
    <w:rsid w:val="003B5CEE"/>
    <w:rsid w:val="003B5EA9"/>
    <w:rsid w:val="003C12FE"/>
    <w:rsid w:val="003C2710"/>
    <w:rsid w:val="003C3FC3"/>
    <w:rsid w:val="003C4A5B"/>
    <w:rsid w:val="003C7D25"/>
    <w:rsid w:val="003D680C"/>
    <w:rsid w:val="003D6EAE"/>
    <w:rsid w:val="003D7A25"/>
    <w:rsid w:val="003E3AF4"/>
    <w:rsid w:val="003E47B5"/>
    <w:rsid w:val="003E4813"/>
    <w:rsid w:val="003E59DE"/>
    <w:rsid w:val="003E708D"/>
    <w:rsid w:val="003F4E8E"/>
    <w:rsid w:val="00400FF8"/>
    <w:rsid w:val="004011AB"/>
    <w:rsid w:val="004019AA"/>
    <w:rsid w:val="00402CFB"/>
    <w:rsid w:val="00403405"/>
    <w:rsid w:val="0040635B"/>
    <w:rsid w:val="00411A9F"/>
    <w:rsid w:val="00411CA1"/>
    <w:rsid w:val="0041207B"/>
    <w:rsid w:val="00414459"/>
    <w:rsid w:val="00414468"/>
    <w:rsid w:val="004146D2"/>
    <w:rsid w:val="00417172"/>
    <w:rsid w:val="004202AB"/>
    <w:rsid w:val="0042030E"/>
    <w:rsid w:val="00420977"/>
    <w:rsid w:val="004236B5"/>
    <w:rsid w:val="00425048"/>
    <w:rsid w:val="0042554D"/>
    <w:rsid w:val="00427A6F"/>
    <w:rsid w:val="004315BF"/>
    <w:rsid w:val="00431DF4"/>
    <w:rsid w:val="00432F45"/>
    <w:rsid w:val="00434F96"/>
    <w:rsid w:val="004364D8"/>
    <w:rsid w:val="004373F8"/>
    <w:rsid w:val="00442399"/>
    <w:rsid w:val="004428FE"/>
    <w:rsid w:val="004444CF"/>
    <w:rsid w:val="00444F6F"/>
    <w:rsid w:val="00444FB6"/>
    <w:rsid w:val="00446C04"/>
    <w:rsid w:val="004525CE"/>
    <w:rsid w:val="00454393"/>
    <w:rsid w:val="00455425"/>
    <w:rsid w:val="0045571A"/>
    <w:rsid w:val="00460B0D"/>
    <w:rsid w:val="00462981"/>
    <w:rsid w:val="00470F22"/>
    <w:rsid w:val="00471727"/>
    <w:rsid w:val="0047248D"/>
    <w:rsid w:val="00472527"/>
    <w:rsid w:val="00473D9A"/>
    <w:rsid w:val="00474A7B"/>
    <w:rsid w:val="004755DD"/>
    <w:rsid w:val="00476003"/>
    <w:rsid w:val="00477D0A"/>
    <w:rsid w:val="0048074A"/>
    <w:rsid w:val="00481904"/>
    <w:rsid w:val="00487F45"/>
    <w:rsid w:val="004902E1"/>
    <w:rsid w:val="0049273A"/>
    <w:rsid w:val="00493D81"/>
    <w:rsid w:val="00497B22"/>
    <w:rsid w:val="004A138A"/>
    <w:rsid w:val="004A3736"/>
    <w:rsid w:val="004A3DA2"/>
    <w:rsid w:val="004A3FA3"/>
    <w:rsid w:val="004A4008"/>
    <w:rsid w:val="004A69D1"/>
    <w:rsid w:val="004B181C"/>
    <w:rsid w:val="004B1CC4"/>
    <w:rsid w:val="004B21F5"/>
    <w:rsid w:val="004B4FA4"/>
    <w:rsid w:val="004B5EC7"/>
    <w:rsid w:val="004B7F05"/>
    <w:rsid w:val="004C1D7B"/>
    <w:rsid w:val="004C341D"/>
    <w:rsid w:val="004C439D"/>
    <w:rsid w:val="004C45F3"/>
    <w:rsid w:val="004C7A1A"/>
    <w:rsid w:val="004D019E"/>
    <w:rsid w:val="004D5EE8"/>
    <w:rsid w:val="004D5FFF"/>
    <w:rsid w:val="004D6814"/>
    <w:rsid w:val="004E09A1"/>
    <w:rsid w:val="004E13D4"/>
    <w:rsid w:val="004E403C"/>
    <w:rsid w:val="004E4F1F"/>
    <w:rsid w:val="004F2146"/>
    <w:rsid w:val="004F44F4"/>
    <w:rsid w:val="00501B91"/>
    <w:rsid w:val="00502296"/>
    <w:rsid w:val="00502C6A"/>
    <w:rsid w:val="005032DC"/>
    <w:rsid w:val="00507580"/>
    <w:rsid w:val="00510878"/>
    <w:rsid w:val="00517E8B"/>
    <w:rsid w:val="0052118A"/>
    <w:rsid w:val="00523255"/>
    <w:rsid w:val="00523605"/>
    <w:rsid w:val="00523BF7"/>
    <w:rsid w:val="00532C39"/>
    <w:rsid w:val="00532D28"/>
    <w:rsid w:val="005331FB"/>
    <w:rsid w:val="00535B5B"/>
    <w:rsid w:val="00535CDB"/>
    <w:rsid w:val="005370C7"/>
    <w:rsid w:val="005403B6"/>
    <w:rsid w:val="00541306"/>
    <w:rsid w:val="0054149B"/>
    <w:rsid w:val="00545054"/>
    <w:rsid w:val="00545471"/>
    <w:rsid w:val="00553CEA"/>
    <w:rsid w:val="00556C92"/>
    <w:rsid w:val="00561459"/>
    <w:rsid w:val="005632E0"/>
    <w:rsid w:val="005637C9"/>
    <w:rsid w:val="00563AC2"/>
    <w:rsid w:val="005650DC"/>
    <w:rsid w:val="00565F66"/>
    <w:rsid w:val="00566232"/>
    <w:rsid w:val="00574262"/>
    <w:rsid w:val="005779D5"/>
    <w:rsid w:val="00581389"/>
    <w:rsid w:val="00582F62"/>
    <w:rsid w:val="005856BE"/>
    <w:rsid w:val="00593DBC"/>
    <w:rsid w:val="00595EA5"/>
    <w:rsid w:val="00597860"/>
    <w:rsid w:val="005A1631"/>
    <w:rsid w:val="005A6376"/>
    <w:rsid w:val="005A70D0"/>
    <w:rsid w:val="005A7310"/>
    <w:rsid w:val="005A7782"/>
    <w:rsid w:val="005B1F12"/>
    <w:rsid w:val="005B4C0B"/>
    <w:rsid w:val="005C1E4A"/>
    <w:rsid w:val="005C77B6"/>
    <w:rsid w:val="005D27D9"/>
    <w:rsid w:val="005D491A"/>
    <w:rsid w:val="005D5C79"/>
    <w:rsid w:val="005F1D35"/>
    <w:rsid w:val="005F2013"/>
    <w:rsid w:val="005F657E"/>
    <w:rsid w:val="005F6F8D"/>
    <w:rsid w:val="005F7E0A"/>
    <w:rsid w:val="00600654"/>
    <w:rsid w:val="00600CCE"/>
    <w:rsid w:val="00601F63"/>
    <w:rsid w:val="0060346C"/>
    <w:rsid w:val="006075D2"/>
    <w:rsid w:val="006075D6"/>
    <w:rsid w:val="006123BB"/>
    <w:rsid w:val="006218C4"/>
    <w:rsid w:val="00621C79"/>
    <w:rsid w:val="0062274D"/>
    <w:rsid w:val="00624338"/>
    <w:rsid w:val="0062560B"/>
    <w:rsid w:val="00630BF6"/>
    <w:rsid w:val="00630C95"/>
    <w:rsid w:val="00631C23"/>
    <w:rsid w:val="00633E45"/>
    <w:rsid w:val="00637886"/>
    <w:rsid w:val="00644AD3"/>
    <w:rsid w:val="006454D4"/>
    <w:rsid w:val="0064552C"/>
    <w:rsid w:val="00645D48"/>
    <w:rsid w:val="00645E51"/>
    <w:rsid w:val="00646B53"/>
    <w:rsid w:val="00647BA9"/>
    <w:rsid w:val="0065111E"/>
    <w:rsid w:val="00653D49"/>
    <w:rsid w:val="0066034C"/>
    <w:rsid w:val="006603D7"/>
    <w:rsid w:val="00662F4C"/>
    <w:rsid w:val="0066440E"/>
    <w:rsid w:val="0067076B"/>
    <w:rsid w:val="0067372E"/>
    <w:rsid w:val="00674D19"/>
    <w:rsid w:val="0067711C"/>
    <w:rsid w:val="006773C7"/>
    <w:rsid w:val="00680824"/>
    <w:rsid w:val="006868C1"/>
    <w:rsid w:val="00686A72"/>
    <w:rsid w:val="006879B7"/>
    <w:rsid w:val="00687CAC"/>
    <w:rsid w:val="006910AD"/>
    <w:rsid w:val="00694276"/>
    <w:rsid w:val="00694E96"/>
    <w:rsid w:val="006A1EE1"/>
    <w:rsid w:val="006A2111"/>
    <w:rsid w:val="006B077C"/>
    <w:rsid w:val="006B1376"/>
    <w:rsid w:val="006B2245"/>
    <w:rsid w:val="006C0E78"/>
    <w:rsid w:val="006C2A5C"/>
    <w:rsid w:val="006C2C4B"/>
    <w:rsid w:val="006C5AFD"/>
    <w:rsid w:val="006C5E8E"/>
    <w:rsid w:val="006C5F77"/>
    <w:rsid w:val="006C6FD8"/>
    <w:rsid w:val="006D0050"/>
    <w:rsid w:val="006D4F80"/>
    <w:rsid w:val="006D5F9C"/>
    <w:rsid w:val="006E6422"/>
    <w:rsid w:val="006F1DFC"/>
    <w:rsid w:val="006F28DC"/>
    <w:rsid w:val="006F42C1"/>
    <w:rsid w:val="006F57CD"/>
    <w:rsid w:val="006F6166"/>
    <w:rsid w:val="007013A2"/>
    <w:rsid w:val="0070273C"/>
    <w:rsid w:val="00703425"/>
    <w:rsid w:val="00705086"/>
    <w:rsid w:val="0071091C"/>
    <w:rsid w:val="007124C0"/>
    <w:rsid w:val="007145EC"/>
    <w:rsid w:val="007218F5"/>
    <w:rsid w:val="00722D6D"/>
    <w:rsid w:val="007249D4"/>
    <w:rsid w:val="00733AA4"/>
    <w:rsid w:val="00740E1F"/>
    <w:rsid w:val="00745C68"/>
    <w:rsid w:val="007461A8"/>
    <w:rsid w:val="00746FB7"/>
    <w:rsid w:val="0075444D"/>
    <w:rsid w:val="00754BB0"/>
    <w:rsid w:val="00757238"/>
    <w:rsid w:val="0076121D"/>
    <w:rsid w:val="00763B99"/>
    <w:rsid w:val="00770D5A"/>
    <w:rsid w:val="0077261C"/>
    <w:rsid w:val="007736CA"/>
    <w:rsid w:val="00775C4F"/>
    <w:rsid w:val="007777F7"/>
    <w:rsid w:val="00781C2A"/>
    <w:rsid w:val="007840E7"/>
    <w:rsid w:val="007850B7"/>
    <w:rsid w:val="00787222"/>
    <w:rsid w:val="00787AC7"/>
    <w:rsid w:val="00791177"/>
    <w:rsid w:val="00792253"/>
    <w:rsid w:val="0079465F"/>
    <w:rsid w:val="00796B88"/>
    <w:rsid w:val="007A0AC1"/>
    <w:rsid w:val="007A1237"/>
    <w:rsid w:val="007A1EAC"/>
    <w:rsid w:val="007A5096"/>
    <w:rsid w:val="007B23DF"/>
    <w:rsid w:val="007B2B94"/>
    <w:rsid w:val="007B2DD3"/>
    <w:rsid w:val="007B58C2"/>
    <w:rsid w:val="007B62BD"/>
    <w:rsid w:val="007C0ED6"/>
    <w:rsid w:val="007C48D6"/>
    <w:rsid w:val="007C649F"/>
    <w:rsid w:val="007C64C8"/>
    <w:rsid w:val="007D1542"/>
    <w:rsid w:val="007D1736"/>
    <w:rsid w:val="007D178B"/>
    <w:rsid w:val="007D3C57"/>
    <w:rsid w:val="007D5F7B"/>
    <w:rsid w:val="007E04DB"/>
    <w:rsid w:val="007E56AE"/>
    <w:rsid w:val="007F1054"/>
    <w:rsid w:val="007F2C23"/>
    <w:rsid w:val="007F31C1"/>
    <w:rsid w:val="007F7A23"/>
    <w:rsid w:val="008009A6"/>
    <w:rsid w:val="00802655"/>
    <w:rsid w:val="00804496"/>
    <w:rsid w:val="00804C8C"/>
    <w:rsid w:val="00806739"/>
    <w:rsid w:val="00812564"/>
    <w:rsid w:val="008142CF"/>
    <w:rsid w:val="008149B0"/>
    <w:rsid w:val="00814FEF"/>
    <w:rsid w:val="00815568"/>
    <w:rsid w:val="008165F4"/>
    <w:rsid w:val="00821AD3"/>
    <w:rsid w:val="00821CE5"/>
    <w:rsid w:val="008222C9"/>
    <w:rsid w:val="00822EA5"/>
    <w:rsid w:val="00827B14"/>
    <w:rsid w:val="008351C3"/>
    <w:rsid w:val="008354DB"/>
    <w:rsid w:val="008405EA"/>
    <w:rsid w:val="00841E48"/>
    <w:rsid w:val="00846B06"/>
    <w:rsid w:val="00847A23"/>
    <w:rsid w:val="00847C5A"/>
    <w:rsid w:val="00850E82"/>
    <w:rsid w:val="00851EA7"/>
    <w:rsid w:val="00855152"/>
    <w:rsid w:val="00855598"/>
    <w:rsid w:val="00855CDD"/>
    <w:rsid w:val="00857B5F"/>
    <w:rsid w:val="00860411"/>
    <w:rsid w:val="008607C3"/>
    <w:rsid w:val="00863B7F"/>
    <w:rsid w:val="00864487"/>
    <w:rsid w:val="008704B7"/>
    <w:rsid w:val="00872F26"/>
    <w:rsid w:val="00873582"/>
    <w:rsid w:val="0087635C"/>
    <w:rsid w:val="00880CA7"/>
    <w:rsid w:val="00884BED"/>
    <w:rsid w:val="00886612"/>
    <w:rsid w:val="008904B9"/>
    <w:rsid w:val="008917BD"/>
    <w:rsid w:val="0089229D"/>
    <w:rsid w:val="00897021"/>
    <w:rsid w:val="008A1586"/>
    <w:rsid w:val="008A50A9"/>
    <w:rsid w:val="008A5523"/>
    <w:rsid w:val="008A5B7C"/>
    <w:rsid w:val="008B1C4B"/>
    <w:rsid w:val="008C1FFF"/>
    <w:rsid w:val="008C401E"/>
    <w:rsid w:val="008C5023"/>
    <w:rsid w:val="008C6EEA"/>
    <w:rsid w:val="008C7C4D"/>
    <w:rsid w:val="008C7EC8"/>
    <w:rsid w:val="008D1477"/>
    <w:rsid w:val="008D302A"/>
    <w:rsid w:val="008D3715"/>
    <w:rsid w:val="008D511E"/>
    <w:rsid w:val="008D572D"/>
    <w:rsid w:val="008D6378"/>
    <w:rsid w:val="008E1E5F"/>
    <w:rsid w:val="008E2664"/>
    <w:rsid w:val="008E2860"/>
    <w:rsid w:val="008E29CA"/>
    <w:rsid w:val="008E41B1"/>
    <w:rsid w:val="008E7A7D"/>
    <w:rsid w:val="008F3AA9"/>
    <w:rsid w:val="008F5329"/>
    <w:rsid w:val="008F7016"/>
    <w:rsid w:val="00900029"/>
    <w:rsid w:val="00901038"/>
    <w:rsid w:val="00903E20"/>
    <w:rsid w:val="00904BF5"/>
    <w:rsid w:val="00905AAE"/>
    <w:rsid w:val="00911A36"/>
    <w:rsid w:val="00912443"/>
    <w:rsid w:val="009151C0"/>
    <w:rsid w:val="0092033B"/>
    <w:rsid w:val="00921CB6"/>
    <w:rsid w:val="009301B3"/>
    <w:rsid w:val="009312B6"/>
    <w:rsid w:val="00932DEA"/>
    <w:rsid w:val="00933C97"/>
    <w:rsid w:val="009353B6"/>
    <w:rsid w:val="009374AC"/>
    <w:rsid w:val="00947B7F"/>
    <w:rsid w:val="00952804"/>
    <w:rsid w:val="00953A63"/>
    <w:rsid w:val="00955275"/>
    <w:rsid w:val="009554E4"/>
    <w:rsid w:val="00957799"/>
    <w:rsid w:val="00960BCE"/>
    <w:rsid w:val="00964A7B"/>
    <w:rsid w:val="00964D40"/>
    <w:rsid w:val="009666C0"/>
    <w:rsid w:val="009670A1"/>
    <w:rsid w:val="00970C08"/>
    <w:rsid w:val="009779A3"/>
    <w:rsid w:val="00980754"/>
    <w:rsid w:val="0098194B"/>
    <w:rsid w:val="00981F09"/>
    <w:rsid w:val="00984840"/>
    <w:rsid w:val="00986B53"/>
    <w:rsid w:val="0099050B"/>
    <w:rsid w:val="00990AE1"/>
    <w:rsid w:val="0099708D"/>
    <w:rsid w:val="009A1C27"/>
    <w:rsid w:val="009A5659"/>
    <w:rsid w:val="009A7263"/>
    <w:rsid w:val="009A7C60"/>
    <w:rsid w:val="009B2804"/>
    <w:rsid w:val="009B58DF"/>
    <w:rsid w:val="009B6ED3"/>
    <w:rsid w:val="009C0CC5"/>
    <w:rsid w:val="009C0ED8"/>
    <w:rsid w:val="009C16D4"/>
    <w:rsid w:val="009C220C"/>
    <w:rsid w:val="009C47C4"/>
    <w:rsid w:val="009C575D"/>
    <w:rsid w:val="009C7448"/>
    <w:rsid w:val="009D195B"/>
    <w:rsid w:val="009D287F"/>
    <w:rsid w:val="009D3D38"/>
    <w:rsid w:val="009D461B"/>
    <w:rsid w:val="009D712E"/>
    <w:rsid w:val="009D766D"/>
    <w:rsid w:val="009E00C9"/>
    <w:rsid w:val="009E1BEC"/>
    <w:rsid w:val="009E56A2"/>
    <w:rsid w:val="009E6721"/>
    <w:rsid w:val="009F68D5"/>
    <w:rsid w:val="00A02852"/>
    <w:rsid w:val="00A050F8"/>
    <w:rsid w:val="00A06CFD"/>
    <w:rsid w:val="00A07F69"/>
    <w:rsid w:val="00A10B01"/>
    <w:rsid w:val="00A123CD"/>
    <w:rsid w:val="00A1359B"/>
    <w:rsid w:val="00A144AC"/>
    <w:rsid w:val="00A1593A"/>
    <w:rsid w:val="00A16664"/>
    <w:rsid w:val="00A2019E"/>
    <w:rsid w:val="00A21E2F"/>
    <w:rsid w:val="00A2298F"/>
    <w:rsid w:val="00A23AC6"/>
    <w:rsid w:val="00A2493F"/>
    <w:rsid w:val="00A272EA"/>
    <w:rsid w:val="00A27773"/>
    <w:rsid w:val="00A3094E"/>
    <w:rsid w:val="00A3174E"/>
    <w:rsid w:val="00A35807"/>
    <w:rsid w:val="00A374DB"/>
    <w:rsid w:val="00A37572"/>
    <w:rsid w:val="00A4049A"/>
    <w:rsid w:val="00A45C43"/>
    <w:rsid w:val="00A469F3"/>
    <w:rsid w:val="00A524B3"/>
    <w:rsid w:val="00A5348F"/>
    <w:rsid w:val="00A568B1"/>
    <w:rsid w:val="00A6070D"/>
    <w:rsid w:val="00A60B5F"/>
    <w:rsid w:val="00A658C1"/>
    <w:rsid w:val="00A71FBA"/>
    <w:rsid w:val="00A761EF"/>
    <w:rsid w:val="00A84E80"/>
    <w:rsid w:val="00A84F33"/>
    <w:rsid w:val="00A859CE"/>
    <w:rsid w:val="00A87942"/>
    <w:rsid w:val="00A94736"/>
    <w:rsid w:val="00A95726"/>
    <w:rsid w:val="00A97FEB"/>
    <w:rsid w:val="00AA1A08"/>
    <w:rsid w:val="00AA5623"/>
    <w:rsid w:val="00AB0772"/>
    <w:rsid w:val="00AB077B"/>
    <w:rsid w:val="00AB2828"/>
    <w:rsid w:val="00AB4779"/>
    <w:rsid w:val="00AB59C2"/>
    <w:rsid w:val="00AB6B67"/>
    <w:rsid w:val="00AC0374"/>
    <w:rsid w:val="00AC4C13"/>
    <w:rsid w:val="00AC6E91"/>
    <w:rsid w:val="00AC7772"/>
    <w:rsid w:val="00AD0C76"/>
    <w:rsid w:val="00AD2B1A"/>
    <w:rsid w:val="00AE145A"/>
    <w:rsid w:val="00AE212B"/>
    <w:rsid w:val="00AE4197"/>
    <w:rsid w:val="00AF37B3"/>
    <w:rsid w:val="00AF560A"/>
    <w:rsid w:val="00AF5A73"/>
    <w:rsid w:val="00AF6F02"/>
    <w:rsid w:val="00B00E09"/>
    <w:rsid w:val="00B01407"/>
    <w:rsid w:val="00B04203"/>
    <w:rsid w:val="00B0441E"/>
    <w:rsid w:val="00B06615"/>
    <w:rsid w:val="00B06D2E"/>
    <w:rsid w:val="00B07007"/>
    <w:rsid w:val="00B10DE4"/>
    <w:rsid w:val="00B111BE"/>
    <w:rsid w:val="00B11632"/>
    <w:rsid w:val="00B12284"/>
    <w:rsid w:val="00B12E3D"/>
    <w:rsid w:val="00B13669"/>
    <w:rsid w:val="00B15C14"/>
    <w:rsid w:val="00B1773D"/>
    <w:rsid w:val="00B24AF7"/>
    <w:rsid w:val="00B26155"/>
    <w:rsid w:val="00B35421"/>
    <w:rsid w:val="00B430CD"/>
    <w:rsid w:val="00B446A8"/>
    <w:rsid w:val="00B47488"/>
    <w:rsid w:val="00B54CD7"/>
    <w:rsid w:val="00B63282"/>
    <w:rsid w:val="00B642BE"/>
    <w:rsid w:val="00B664AA"/>
    <w:rsid w:val="00B66763"/>
    <w:rsid w:val="00B66FDF"/>
    <w:rsid w:val="00B72F84"/>
    <w:rsid w:val="00B74686"/>
    <w:rsid w:val="00B75B23"/>
    <w:rsid w:val="00B76075"/>
    <w:rsid w:val="00B83373"/>
    <w:rsid w:val="00B857F9"/>
    <w:rsid w:val="00B85E01"/>
    <w:rsid w:val="00B86CF4"/>
    <w:rsid w:val="00B873C3"/>
    <w:rsid w:val="00B87428"/>
    <w:rsid w:val="00B9432C"/>
    <w:rsid w:val="00B945BA"/>
    <w:rsid w:val="00B94885"/>
    <w:rsid w:val="00BB2631"/>
    <w:rsid w:val="00BB3797"/>
    <w:rsid w:val="00BB4B07"/>
    <w:rsid w:val="00BC1EAD"/>
    <w:rsid w:val="00BC20F4"/>
    <w:rsid w:val="00BC2E2E"/>
    <w:rsid w:val="00BC42D6"/>
    <w:rsid w:val="00BC4461"/>
    <w:rsid w:val="00BC4BD2"/>
    <w:rsid w:val="00BC55CE"/>
    <w:rsid w:val="00BC61B9"/>
    <w:rsid w:val="00BD3BAD"/>
    <w:rsid w:val="00BD3D55"/>
    <w:rsid w:val="00BD40BB"/>
    <w:rsid w:val="00BD6DCD"/>
    <w:rsid w:val="00BE39A8"/>
    <w:rsid w:val="00BE40E9"/>
    <w:rsid w:val="00BE4446"/>
    <w:rsid w:val="00BE4472"/>
    <w:rsid w:val="00BE748E"/>
    <w:rsid w:val="00BF1377"/>
    <w:rsid w:val="00BF6E8D"/>
    <w:rsid w:val="00C01CC1"/>
    <w:rsid w:val="00C023FE"/>
    <w:rsid w:val="00C03B08"/>
    <w:rsid w:val="00C03C97"/>
    <w:rsid w:val="00C112A0"/>
    <w:rsid w:val="00C23E38"/>
    <w:rsid w:val="00C2661E"/>
    <w:rsid w:val="00C2768F"/>
    <w:rsid w:val="00C307B1"/>
    <w:rsid w:val="00C3187C"/>
    <w:rsid w:val="00C332E0"/>
    <w:rsid w:val="00C337E3"/>
    <w:rsid w:val="00C34891"/>
    <w:rsid w:val="00C378F6"/>
    <w:rsid w:val="00C37F82"/>
    <w:rsid w:val="00C44220"/>
    <w:rsid w:val="00C471F1"/>
    <w:rsid w:val="00C47DB5"/>
    <w:rsid w:val="00C50CD4"/>
    <w:rsid w:val="00C50CE5"/>
    <w:rsid w:val="00C510E4"/>
    <w:rsid w:val="00C51D29"/>
    <w:rsid w:val="00C544D4"/>
    <w:rsid w:val="00C6150E"/>
    <w:rsid w:val="00C62A3C"/>
    <w:rsid w:val="00C64532"/>
    <w:rsid w:val="00C66F3F"/>
    <w:rsid w:val="00C707F7"/>
    <w:rsid w:val="00C709A8"/>
    <w:rsid w:val="00C721B1"/>
    <w:rsid w:val="00C74507"/>
    <w:rsid w:val="00C74BB4"/>
    <w:rsid w:val="00C7644C"/>
    <w:rsid w:val="00C76E81"/>
    <w:rsid w:val="00C817FB"/>
    <w:rsid w:val="00C83512"/>
    <w:rsid w:val="00C840B3"/>
    <w:rsid w:val="00C84BA6"/>
    <w:rsid w:val="00C85D63"/>
    <w:rsid w:val="00C86D15"/>
    <w:rsid w:val="00C86D94"/>
    <w:rsid w:val="00C86E2D"/>
    <w:rsid w:val="00C87710"/>
    <w:rsid w:val="00C94A42"/>
    <w:rsid w:val="00C963C9"/>
    <w:rsid w:val="00C96C92"/>
    <w:rsid w:val="00CA1CB3"/>
    <w:rsid w:val="00CA200F"/>
    <w:rsid w:val="00CA2705"/>
    <w:rsid w:val="00CA4D38"/>
    <w:rsid w:val="00CA5806"/>
    <w:rsid w:val="00CA70C1"/>
    <w:rsid w:val="00CB059A"/>
    <w:rsid w:val="00CB07E2"/>
    <w:rsid w:val="00CB78C2"/>
    <w:rsid w:val="00CC0A1D"/>
    <w:rsid w:val="00CC1A65"/>
    <w:rsid w:val="00CC23E7"/>
    <w:rsid w:val="00CE0AFA"/>
    <w:rsid w:val="00CE0CD3"/>
    <w:rsid w:val="00CE1950"/>
    <w:rsid w:val="00CF1918"/>
    <w:rsid w:val="00CF31E5"/>
    <w:rsid w:val="00CF32DE"/>
    <w:rsid w:val="00CF354C"/>
    <w:rsid w:val="00CF64E9"/>
    <w:rsid w:val="00D022B9"/>
    <w:rsid w:val="00D03C82"/>
    <w:rsid w:val="00D03F9D"/>
    <w:rsid w:val="00D152AB"/>
    <w:rsid w:val="00D171FC"/>
    <w:rsid w:val="00D179E8"/>
    <w:rsid w:val="00D226C6"/>
    <w:rsid w:val="00D22E87"/>
    <w:rsid w:val="00D300A3"/>
    <w:rsid w:val="00D3079A"/>
    <w:rsid w:val="00D335FD"/>
    <w:rsid w:val="00D339AF"/>
    <w:rsid w:val="00D3526F"/>
    <w:rsid w:val="00D35D20"/>
    <w:rsid w:val="00D36017"/>
    <w:rsid w:val="00D37092"/>
    <w:rsid w:val="00D4019A"/>
    <w:rsid w:val="00D43278"/>
    <w:rsid w:val="00D442B9"/>
    <w:rsid w:val="00D456E8"/>
    <w:rsid w:val="00D46CC0"/>
    <w:rsid w:val="00D46CF9"/>
    <w:rsid w:val="00D5600E"/>
    <w:rsid w:val="00D56FD5"/>
    <w:rsid w:val="00D572D1"/>
    <w:rsid w:val="00D650A6"/>
    <w:rsid w:val="00D65403"/>
    <w:rsid w:val="00D6618E"/>
    <w:rsid w:val="00D737EF"/>
    <w:rsid w:val="00D73A79"/>
    <w:rsid w:val="00D76A07"/>
    <w:rsid w:val="00D81B9D"/>
    <w:rsid w:val="00D851A2"/>
    <w:rsid w:val="00D8572F"/>
    <w:rsid w:val="00D92521"/>
    <w:rsid w:val="00D9299E"/>
    <w:rsid w:val="00D92F2B"/>
    <w:rsid w:val="00D95166"/>
    <w:rsid w:val="00D95CBD"/>
    <w:rsid w:val="00DA5DDC"/>
    <w:rsid w:val="00DB4906"/>
    <w:rsid w:val="00DB6B15"/>
    <w:rsid w:val="00DC0CCF"/>
    <w:rsid w:val="00DC18B9"/>
    <w:rsid w:val="00DC3C13"/>
    <w:rsid w:val="00DC6668"/>
    <w:rsid w:val="00DD0B90"/>
    <w:rsid w:val="00DD12B0"/>
    <w:rsid w:val="00DD1BD5"/>
    <w:rsid w:val="00DD6B18"/>
    <w:rsid w:val="00DD709C"/>
    <w:rsid w:val="00DE1265"/>
    <w:rsid w:val="00DE2B5A"/>
    <w:rsid w:val="00DE6693"/>
    <w:rsid w:val="00DF0E5D"/>
    <w:rsid w:val="00DF1B24"/>
    <w:rsid w:val="00DF39AE"/>
    <w:rsid w:val="00DF4803"/>
    <w:rsid w:val="00DF4983"/>
    <w:rsid w:val="00DF4F22"/>
    <w:rsid w:val="00DF62A7"/>
    <w:rsid w:val="00DF6C51"/>
    <w:rsid w:val="00E04912"/>
    <w:rsid w:val="00E11942"/>
    <w:rsid w:val="00E13888"/>
    <w:rsid w:val="00E15184"/>
    <w:rsid w:val="00E15F9C"/>
    <w:rsid w:val="00E20802"/>
    <w:rsid w:val="00E22078"/>
    <w:rsid w:val="00E22C6A"/>
    <w:rsid w:val="00E3044E"/>
    <w:rsid w:val="00E336C9"/>
    <w:rsid w:val="00E33E38"/>
    <w:rsid w:val="00E34670"/>
    <w:rsid w:val="00E44930"/>
    <w:rsid w:val="00E45A4A"/>
    <w:rsid w:val="00E47019"/>
    <w:rsid w:val="00E47B53"/>
    <w:rsid w:val="00E50B8E"/>
    <w:rsid w:val="00E5158C"/>
    <w:rsid w:val="00E51598"/>
    <w:rsid w:val="00E527E1"/>
    <w:rsid w:val="00E52B42"/>
    <w:rsid w:val="00E5354A"/>
    <w:rsid w:val="00E548EE"/>
    <w:rsid w:val="00E551C7"/>
    <w:rsid w:val="00E5774D"/>
    <w:rsid w:val="00E62BB1"/>
    <w:rsid w:val="00E64470"/>
    <w:rsid w:val="00E64CFD"/>
    <w:rsid w:val="00E65676"/>
    <w:rsid w:val="00E66B76"/>
    <w:rsid w:val="00E7214B"/>
    <w:rsid w:val="00E76928"/>
    <w:rsid w:val="00E77271"/>
    <w:rsid w:val="00E8247B"/>
    <w:rsid w:val="00E83421"/>
    <w:rsid w:val="00E84075"/>
    <w:rsid w:val="00E9022D"/>
    <w:rsid w:val="00E91487"/>
    <w:rsid w:val="00E931F1"/>
    <w:rsid w:val="00E9412F"/>
    <w:rsid w:val="00E95602"/>
    <w:rsid w:val="00E957DB"/>
    <w:rsid w:val="00E9663C"/>
    <w:rsid w:val="00E96C9A"/>
    <w:rsid w:val="00EA1A54"/>
    <w:rsid w:val="00EA1D25"/>
    <w:rsid w:val="00EA51AE"/>
    <w:rsid w:val="00EA6E50"/>
    <w:rsid w:val="00EB0E37"/>
    <w:rsid w:val="00EB3722"/>
    <w:rsid w:val="00EB50B4"/>
    <w:rsid w:val="00EB5C96"/>
    <w:rsid w:val="00EB5F47"/>
    <w:rsid w:val="00EB6622"/>
    <w:rsid w:val="00EB6D70"/>
    <w:rsid w:val="00EC288C"/>
    <w:rsid w:val="00EC59D7"/>
    <w:rsid w:val="00EC5C62"/>
    <w:rsid w:val="00EC68E5"/>
    <w:rsid w:val="00ED0741"/>
    <w:rsid w:val="00ED07AE"/>
    <w:rsid w:val="00ED23B6"/>
    <w:rsid w:val="00ED3F57"/>
    <w:rsid w:val="00ED432A"/>
    <w:rsid w:val="00ED534C"/>
    <w:rsid w:val="00ED5A3E"/>
    <w:rsid w:val="00ED67D5"/>
    <w:rsid w:val="00EE143F"/>
    <w:rsid w:val="00EE1CFC"/>
    <w:rsid w:val="00EE2241"/>
    <w:rsid w:val="00EE49D5"/>
    <w:rsid w:val="00EE5A91"/>
    <w:rsid w:val="00EF258B"/>
    <w:rsid w:val="00EF290C"/>
    <w:rsid w:val="00EF73DC"/>
    <w:rsid w:val="00F0149B"/>
    <w:rsid w:val="00F0187F"/>
    <w:rsid w:val="00F02932"/>
    <w:rsid w:val="00F04AAC"/>
    <w:rsid w:val="00F05087"/>
    <w:rsid w:val="00F107E8"/>
    <w:rsid w:val="00F12DC5"/>
    <w:rsid w:val="00F15437"/>
    <w:rsid w:val="00F16927"/>
    <w:rsid w:val="00F17237"/>
    <w:rsid w:val="00F223D9"/>
    <w:rsid w:val="00F22A31"/>
    <w:rsid w:val="00F26637"/>
    <w:rsid w:val="00F2676C"/>
    <w:rsid w:val="00F30662"/>
    <w:rsid w:val="00F310D1"/>
    <w:rsid w:val="00F33544"/>
    <w:rsid w:val="00F33B55"/>
    <w:rsid w:val="00F33C0E"/>
    <w:rsid w:val="00F346A2"/>
    <w:rsid w:val="00F3577E"/>
    <w:rsid w:val="00F36E7B"/>
    <w:rsid w:val="00F411C5"/>
    <w:rsid w:val="00F43205"/>
    <w:rsid w:val="00F43501"/>
    <w:rsid w:val="00F44E25"/>
    <w:rsid w:val="00F45997"/>
    <w:rsid w:val="00F517E4"/>
    <w:rsid w:val="00F53CA2"/>
    <w:rsid w:val="00F54366"/>
    <w:rsid w:val="00F54F0D"/>
    <w:rsid w:val="00F5696A"/>
    <w:rsid w:val="00F608AA"/>
    <w:rsid w:val="00F61A8D"/>
    <w:rsid w:val="00F62349"/>
    <w:rsid w:val="00F629FB"/>
    <w:rsid w:val="00F6516D"/>
    <w:rsid w:val="00F66F59"/>
    <w:rsid w:val="00F73E30"/>
    <w:rsid w:val="00F80BE9"/>
    <w:rsid w:val="00F80C61"/>
    <w:rsid w:val="00F8114F"/>
    <w:rsid w:val="00F813CC"/>
    <w:rsid w:val="00F83408"/>
    <w:rsid w:val="00F90275"/>
    <w:rsid w:val="00F9090C"/>
    <w:rsid w:val="00F90CF9"/>
    <w:rsid w:val="00F90FFD"/>
    <w:rsid w:val="00F911F7"/>
    <w:rsid w:val="00F9390A"/>
    <w:rsid w:val="00F94535"/>
    <w:rsid w:val="00FA125E"/>
    <w:rsid w:val="00FA1BA5"/>
    <w:rsid w:val="00FA2BA2"/>
    <w:rsid w:val="00FA2D11"/>
    <w:rsid w:val="00FA4EEB"/>
    <w:rsid w:val="00FA5FD5"/>
    <w:rsid w:val="00FA6643"/>
    <w:rsid w:val="00FB05F9"/>
    <w:rsid w:val="00FB1D30"/>
    <w:rsid w:val="00FB2D26"/>
    <w:rsid w:val="00FB30F0"/>
    <w:rsid w:val="00FB4B73"/>
    <w:rsid w:val="00FB4BE0"/>
    <w:rsid w:val="00FB582B"/>
    <w:rsid w:val="00FB6530"/>
    <w:rsid w:val="00FC0351"/>
    <w:rsid w:val="00FC0C3F"/>
    <w:rsid w:val="00FC12AB"/>
    <w:rsid w:val="00FC3D86"/>
    <w:rsid w:val="00FD01DF"/>
    <w:rsid w:val="00FD091C"/>
    <w:rsid w:val="00FD16C8"/>
    <w:rsid w:val="00FD711D"/>
    <w:rsid w:val="00FD7DCF"/>
    <w:rsid w:val="00FE0906"/>
    <w:rsid w:val="00FE3D28"/>
    <w:rsid w:val="00FE4BFF"/>
    <w:rsid w:val="00FE6A6D"/>
    <w:rsid w:val="00FE6FD2"/>
    <w:rsid w:val="00FF150D"/>
    <w:rsid w:val="00FF2E85"/>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BA63600"/>
  <w15:docId w15:val="{468A5711-107E-4AF0-A002-BDB2B838F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1012F6"/>
    <w:rPr>
      <w:rFonts w:ascii="Calibri" w:hAnsi="Calibri"/>
      <w:sz w:val="22"/>
      <w:szCs w:val="24"/>
      <w:lang w:val="en-GB" w:eastAsia="en-US"/>
    </w:rPr>
  </w:style>
  <w:style w:type="paragraph" w:styleId="Kop1">
    <w:name w:val="heading 1"/>
    <w:basedOn w:val="Standaard"/>
    <w:next w:val="Standaard"/>
    <w:link w:val="Kop1Char"/>
    <w:qFormat/>
    <w:rsid w:val="00A5348F"/>
    <w:pPr>
      <w:keepNext/>
      <w:keepLines/>
      <w:outlineLvl w:val="0"/>
    </w:pPr>
    <w:rPr>
      <w:rFonts w:eastAsiaTheme="majorEastAsia" w:cstheme="majorBidi"/>
      <w:b/>
      <w:szCs w:val="32"/>
    </w:rPr>
  </w:style>
  <w:style w:type="paragraph" w:styleId="Kop2">
    <w:name w:val="heading 2"/>
    <w:basedOn w:val="Standaard"/>
    <w:next w:val="Standaard"/>
    <w:link w:val="Kop2Char"/>
    <w:unhideWhenUsed/>
    <w:qFormat/>
    <w:rsid w:val="00541306"/>
    <w:pPr>
      <w:keepNext/>
      <w:keepLines/>
      <w:outlineLvl w:val="1"/>
    </w:pPr>
    <w:rPr>
      <w:rFonts w:eastAsiaTheme="majorEastAsia" w:cstheme="majorBidi"/>
      <w:b/>
      <w:color w:val="000000" w:themeColor="text1"/>
      <w:szCs w:val="26"/>
    </w:rPr>
  </w:style>
  <w:style w:type="paragraph" w:styleId="Kop3">
    <w:name w:val="heading 3"/>
    <w:basedOn w:val="Standaard"/>
    <w:next w:val="Standaard"/>
    <w:link w:val="Kop3Char"/>
    <w:semiHidden/>
    <w:unhideWhenUsed/>
    <w:qFormat/>
    <w:rsid w:val="00071DF8"/>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rsid w:val="00B873C3"/>
    <w:rPr>
      <w:color w:val="0000FF"/>
      <w:u w:val="single"/>
    </w:rPr>
  </w:style>
  <w:style w:type="character" w:styleId="GevolgdeHyperlink">
    <w:name w:val="FollowedHyperlink"/>
    <w:rsid w:val="00B873C3"/>
    <w:rPr>
      <w:color w:val="800080"/>
      <w:u w:val="single"/>
    </w:rPr>
  </w:style>
  <w:style w:type="table" w:styleId="Tabelraster">
    <w:name w:val="Table Grid"/>
    <w:basedOn w:val="Standaardtabel"/>
    <w:uiPriority w:val="39"/>
    <w:rsid w:val="00B873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tekst">
    <w:name w:val="footer"/>
    <w:basedOn w:val="Standaard"/>
    <w:link w:val="VoettekstChar"/>
    <w:uiPriority w:val="99"/>
    <w:rsid w:val="00346D14"/>
    <w:pPr>
      <w:tabs>
        <w:tab w:val="center" w:pos="4320"/>
        <w:tab w:val="right" w:pos="8640"/>
      </w:tabs>
    </w:pPr>
  </w:style>
  <w:style w:type="character" w:styleId="Paginanummer">
    <w:name w:val="page number"/>
    <w:basedOn w:val="Standaardalinea-lettertype"/>
    <w:rsid w:val="00346D14"/>
  </w:style>
  <w:style w:type="paragraph" w:styleId="Ballontekst">
    <w:name w:val="Balloon Text"/>
    <w:basedOn w:val="Standaard"/>
    <w:semiHidden/>
    <w:rsid w:val="00A95726"/>
    <w:rPr>
      <w:rFonts w:ascii="Tahoma" w:hAnsi="Tahoma" w:cs="Tahoma"/>
      <w:sz w:val="16"/>
      <w:szCs w:val="16"/>
    </w:rPr>
  </w:style>
  <w:style w:type="paragraph" w:styleId="Koptekst">
    <w:name w:val="header"/>
    <w:basedOn w:val="Standaard"/>
    <w:link w:val="KoptekstChar"/>
    <w:uiPriority w:val="99"/>
    <w:rsid w:val="00120F13"/>
    <w:pPr>
      <w:tabs>
        <w:tab w:val="center" w:pos="4320"/>
        <w:tab w:val="right" w:pos="8640"/>
      </w:tabs>
    </w:pPr>
  </w:style>
  <w:style w:type="paragraph" w:styleId="Voetnoottekst">
    <w:name w:val="footnote text"/>
    <w:basedOn w:val="Standaard"/>
    <w:link w:val="VoetnoottekstChar"/>
    <w:uiPriority w:val="99"/>
    <w:rsid w:val="00A10B01"/>
    <w:rPr>
      <w:sz w:val="20"/>
      <w:szCs w:val="20"/>
    </w:rPr>
  </w:style>
  <w:style w:type="character" w:styleId="Voetnootmarkering">
    <w:name w:val="footnote reference"/>
    <w:uiPriority w:val="99"/>
    <w:semiHidden/>
    <w:rsid w:val="00A10B01"/>
    <w:rPr>
      <w:vertAlign w:val="superscript"/>
    </w:rPr>
  </w:style>
  <w:style w:type="character" w:customStyle="1" w:styleId="hps">
    <w:name w:val="hps"/>
    <w:basedOn w:val="Standaardalinea-lettertype"/>
    <w:rsid w:val="001550A9"/>
  </w:style>
  <w:style w:type="character" w:customStyle="1" w:styleId="hpsatn">
    <w:name w:val="hps atn"/>
    <w:basedOn w:val="Standaardalinea-lettertype"/>
    <w:rsid w:val="001550A9"/>
  </w:style>
  <w:style w:type="paragraph" w:styleId="Lijstalinea">
    <w:name w:val="List Paragraph"/>
    <w:basedOn w:val="Standaard"/>
    <w:uiPriority w:val="34"/>
    <w:qFormat/>
    <w:rsid w:val="005779D5"/>
    <w:pPr>
      <w:ind w:left="720"/>
      <w:contextualSpacing/>
    </w:pPr>
  </w:style>
  <w:style w:type="paragraph" w:styleId="Normaalweb">
    <w:name w:val="Normal (Web)"/>
    <w:basedOn w:val="Standaard"/>
    <w:uiPriority w:val="99"/>
    <w:unhideWhenUsed/>
    <w:rsid w:val="002D1A1D"/>
    <w:pPr>
      <w:spacing w:before="100" w:beforeAutospacing="1" w:after="390"/>
    </w:pPr>
    <w:rPr>
      <w:lang w:val="nl-NL" w:eastAsia="nl-NL"/>
    </w:rPr>
  </w:style>
  <w:style w:type="character" w:customStyle="1" w:styleId="UnresolvedMention1">
    <w:name w:val="Unresolved Mention1"/>
    <w:basedOn w:val="Standaardalinea-lettertype"/>
    <w:uiPriority w:val="99"/>
    <w:semiHidden/>
    <w:unhideWhenUsed/>
    <w:rsid w:val="00A3174E"/>
    <w:rPr>
      <w:color w:val="605E5C"/>
      <w:shd w:val="clear" w:color="auto" w:fill="E1DFDD"/>
    </w:rPr>
  </w:style>
  <w:style w:type="character" w:customStyle="1" w:styleId="KoptekstChar">
    <w:name w:val="Koptekst Char"/>
    <w:basedOn w:val="Standaardalinea-lettertype"/>
    <w:link w:val="Koptekst"/>
    <w:uiPriority w:val="99"/>
    <w:rsid w:val="0010512B"/>
    <w:rPr>
      <w:sz w:val="24"/>
      <w:szCs w:val="24"/>
      <w:lang w:val="en-US" w:eastAsia="en-US"/>
    </w:rPr>
  </w:style>
  <w:style w:type="paragraph" w:styleId="Revisie">
    <w:name w:val="Revision"/>
    <w:hidden/>
    <w:uiPriority w:val="99"/>
    <w:semiHidden/>
    <w:rsid w:val="00A2019E"/>
    <w:rPr>
      <w:sz w:val="24"/>
      <w:szCs w:val="24"/>
      <w:lang w:val="en-US" w:eastAsia="en-US"/>
    </w:rPr>
  </w:style>
  <w:style w:type="character" w:styleId="Verwijzingopmerking">
    <w:name w:val="annotation reference"/>
    <w:basedOn w:val="Standaardalinea-lettertype"/>
    <w:uiPriority w:val="99"/>
    <w:semiHidden/>
    <w:unhideWhenUsed/>
    <w:rsid w:val="00A2493F"/>
    <w:rPr>
      <w:sz w:val="16"/>
      <w:szCs w:val="16"/>
    </w:rPr>
  </w:style>
  <w:style w:type="paragraph" w:styleId="Tekstopmerking">
    <w:name w:val="annotation text"/>
    <w:basedOn w:val="Standaard"/>
    <w:link w:val="TekstopmerkingChar"/>
    <w:uiPriority w:val="99"/>
    <w:unhideWhenUsed/>
    <w:rsid w:val="00A2493F"/>
    <w:rPr>
      <w:sz w:val="20"/>
      <w:szCs w:val="20"/>
    </w:rPr>
  </w:style>
  <w:style w:type="character" w:customStyle="1" w:styleId="TekstopmerkingChar">
    <w:name w:val="Tekst opmerking Char"/>
    <w:basedOn w:val="Standaardalinea-lettertype"/>
    <w:link w:val="Tekstopmerking"/>
    <w:uiPriority w:val="99"/>
    <w:rsid w:val="00A2493F"/>
    <w:rPr>
      <w:lang w:val="en-US" w:eastAsia="en-US"/>
    </w:rPr>
  </w:style>
  <w:style w:type="paragraph" w:styleId="Onderwerpvanopmerking">
    <w:name w:val="annotation subject"/>
    <w:basedOn w:val="Tekstopmerking"/>
    <w:next w:val="Tekstopmerking"/>
    <w:link w:val="OnderwerpvanopmerkingChar"/>
    <w:semiHidden/>
    <w:unhideWhenUsed/>
    <w:rsid w:val="00A2493F"/>
    <w:rPr>
      <w:b/>
      <w:bCs/>
    </w:rPr>
  </w:style>
  <w:style w:type="character" w:customStyle="1" w:styleId="OnderwerpvanopmerkingChar">
    <w:name w:val="Onderwerp van opmerking Char"/>
    <w:basedOn w:val="TekstopmerkingChar"/>
    <w:link w:val="Onderwerpvanopmerking"/>
    <w:semiHidden/>
    <w:rsid w:val="00A2493F"/>
    <w:rPr>
      <w:b/>
      <w:bCs/>
      <w:lang w:val="en-US" w:eastAsia="en-US"/>
    </w:rPr>
  </w:style>
  <w:style w:type="character" w:styleId="Onopgelostemelding">
    <w:name w:val="Unresolved Mention"/>
    <w:basedOn w:val="Standaardalinea-lettertype"/>
    <w:uiPriority w:val="99"/>
    <w:semiHidden/>
    <w:unhideWhenUsed/>
    <w:rsid w:val="00C03B08"/>
    <w:rPr>
      <w:color w:val="605E5C"/>
      <w:shd w:val="clear" w:color="auto" w:fill="E1DFDD"/>
    </w:rPr>
  </w:style>
  <w:style w:type="character" w:customStyle="1" w:styleId="VoetnoottekstChar">
    <w:name w:val="Voetnoottekst Char"/>
    <w:basedOn w:val="Standaardalinea-lettertype"/>
    <w:link w:val="Voetnoottekst"/>
    <w:uiPriority w:val="99"/>
    <w:rsid w:val="000801CF"/>
    <w:rPr>
      <w:lang w:val="en-US" w:eastAsia="en-US"/>
    </w:rPr>
  </w:style>
  <w:style w:type="character" w:customStyle="1" w:styleId="VoettekstChar">
    <w:name w:val="Voettekst Char"/>
    <w:basedOn w:val="Standaardalinea-lettertype"/>
    <w:link w:val="Voettekst"/>
    <w:uiPriority w:val="99"/>
    <w:rsid w:val="000801CF"/>
    <w:rPr>
      <w:sz w:val="24"/>
      <w:szCs w:val="24"/>
      <w:lang w:val="en-US" w:eastAsia="en-US"/>
    </w:rPr>
  </w:style>
  <w:style w:type="character" w:customStyle="1" w:styleId="Kop1Char">
    <w:name w:val="Kop 1 Char"/>
    <w:basedOn w:val="Standaardalinea-lettertype"/>
    <w:link w:val="Kop1"/>
    <w:rsid w:val="00A5348F"/>
    <w:rPr>
      <w:rFonts w:ascii="Calibri" w:eastAsiaTheme="majorEastAsia" w:hAnsi="Calibri" w:cstheme="majorBidi"/>
      <w:b/>
      <w:sz w:val="22"/>
      <w:szCs w:val="32"/>
      <w:lang w:val="en-US" w:eastAsia="en-US"/>
    </w:rPr>
  </w:style>
  <w:style w:type="paragraph" w:styleId="Inhopg1">
    <w:name w:val="toc 1"/>
    <w:basedOn w:val="Standaard"/>
    <w:next w:val="Standaard"/>
    <w:autoRedefine/>
    <w:uiPriority w:val="39"/>
    <w:unhideWhenUsed/>
    <w:rsid w:val="003611EB"/>
    <w:pPr>
      <w:tabs>
        <w:tab w:val="right" w:leader="dot" w:pos="9394"/>
      </w:tabs>
      <w:spacing w:after="120"/>
    </w:pPr>
  </w:style>
  <w:style w:type="paragraph" w:styleId="Ondertitel">
    <w:name w:val="Subtitle"/>
    <w:basedOn w:val="Standaard"/>
    <w:next w:val="Standaard"/>
    <w:link w:val="OndertitelChar"/>
    <w:qFormat/>
    <w:rsid w:val="00947B7F"/>
    <w:pPr>
      <w:numPr>
        <w:ilvl w:val="1"/>
      </w:numPr>
    </w:pPr>
    <w:rPr>
      <w:rFonts w:asciiTheme="minorHAnsi" w:eastAsiaTheme="minorEastAsia" w:hAnsiTheme="minorHAnsi" w:cstheme="minorBidi"/>
      <w:color w:val="5A5A5A" w:themeColor="text1" w:themeTint="A5"/>
      <w:spacing w:val="15"/>
      <w:szCs w:val="22"/>
    </w:rPr>
  </w:style>
  <w:style w:type="character" w:customStyle="1" w:styleId="OndertitelChar">
    <w:name w:val="Ondertitel Char"/>
    <w:basedOn w:val="Standaardalinea-lettertype"/>
    <w:link w:val="Ondertitel"/>
    <w:rsid w:val="00947B7F"/>
    <w:rPr>
      <w:rFonts w:asciiTheme="minorHAnsi" w:eastAsiaTheme="minorEastAsia" w:hAnsiTheme="minorHAnsi" w:cstheme="minorBidi"/>
      <w:color w:val="5A5A5A" w:themeColor="text1" w:themeTint="A5"/>
      <w:spacing w:val="15"/>
      <w:sz w:val="22"/>
      <w:szCs w:val="22"/>
      <w:lang w:val="en-US" w:eastAsia="en-US"/>
    </w:rPr>
  </w:style>
  <w:style w:type="character" w:styleId="Nadruk">
    <w:name w:val="Emphasis"/>
    <w:basedOn w:val="Standaardalinea-lettertype"/>
    <w:qFormat/>
    <w:rsid w:val="00947B7F"/>
    <w:rPr>
      <w:i/>
      <w:iCs/>
    </w:rPr>
  </w:style>
  <w:style w:type="character" w:customStyle="1" w:styleId="Kop2Char">
    <w:name w:val="Kop 2 Char"/>
    <w:basedOn w:val="Standaardalinea-lettertype"/>
    <w:link w:val="Kop2"/>
    <w:rsid w:val="00541306"/>
    <w:rPr>
      <w:rFonts w:ascii="Calibri" w:eastAsiaTheme="majorEastAsia" w:hAnsi="Calibri" w:cstheme="majorBidi"/>
      <w:b/>
      <w:color w:val="000000" w:themeColor="text1"/>
      <w:sz w:val="22"/>
      <w:szCs w:val="26"/>
      <w:lang w:val="en-GB" w:eastAsia="en-US"/>
    </w:rPr>
  </w:style>
  <w:style w:type="paragraph" w:styleId="Inhopg2">
    <w:name w:val="toc 2"/>
    <w:basedOn w:val="Standaard"/>
    <w:next w:val="Standaard"/>
    <w:autoRedefine/>
    <w:uiPriority w:val="39"/>
    <w:unhideWhenUsed/>
    <w:rsid w:val="00705086"/>
    <w:pPr>
      <w:spacing w:after="120"/>
      <w:ind w:left="454"/>
    </w:pPr>
  </w:style>
  <w:style w:type="paragraph" w:styleId="Inhopg3">
    <w:name w:val="toc 3"/>
    <w:basedOn w:val="Standaard"/>
    <w:next w:val="Standaard"/>
    <w:autoRedefine/>
    <w:semiHidden/>
    <w:unhideWhenUsed/>
    <w:rsid w:val="0038731C"/>
    <w:pPr>
      <w:spacing w:after="100"/>
      <w:ind w:left="440"/>
    </w:pPr>
  </w:style>
  <w:style w:type="character" w:customStyle="1" w:styleId="Kop3Char">
    <w:name w:val="Kop 3 Char"/>
    <w:basedOn w:val="Standaardalinea-lettertype"/>
    <w:link w:val="Kop3"/>
    <w:semiHidden/>
    <w:rsid w:val="00071DF8"/>
    <w:rPr>
      <w:rFonts w:asciiTheme="majorHAnsi" w:eastAsiaTheme="majorEastAsia" w:hAnsiTheme="majorHAnsi" w:cstheme="majorBidi"/>
      <w:color w:val="243F60" w:themeColor="accent1" w:themeShade="7F"/>
      <w:sz w:val="24"/>
      <w:szCs w:val="24"/>
      <w:lang w:val="en-US" w:eastAsia="en-US"/>
    </w:rPr>
  </w:style>
  <w:style w:type="character" w:styleId="Tekstvantijdelijkeaanduiding">
    <w:name w:val="Placeholder Text"/>
    <w:basedOn w:val="Standaardalinea-lettertype"/>
    <w:uiPriority w:val="99"/>
    <w:semiHidden/>
    <w:rsid w:val="003200FA"/>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238715">
      <w:bodyDiv w:val="1"/>
      <w:marLeft w:val="0"/>
      <w:marRight w:val="0"/>
      <w:marTop w:val="0"/>
      <w:marBottom w:val="0"/>
      <w:divBdr>
        <w:top w:val="none" w:sz="0" w:space="0" w:color="auto"/>
        <w:left w:val="none" w:sz="0" w:space="0" w:color="auto"/>
        <w:bottom w:val="none" w:sz="0" w:space="0" w:color="auto"/>
        <w:right w:val="none" w:sz="0" w:space="0" w:color="auto"/>
      </w:divBdr>
    </w:div>
    <w:div w:id="229966603">
      <w:bodyDiv w:val="1"/>
      <w:marLeft w:val="0"/>
      <w:marRight w:val="0"/>
      <w:marTop w:val="0"/>
      <w:marBottom w:val="0"/>
      <w:divBdr>
        <w:top w:val="none" w:sz="0" w:space="0" w:color="auto"/>
        <w:left w:val="none" w:sz="0" w:space="0" w:color="auto"/>
        <w:bottom w:val="none" w:sz="0" w:space="0" w:color="auto"/>
        <w:right w:val="none" w:sz="0" w:space="0" w:color="auto"/>
      </w:divBdr>
    </w:div>
    <w:div w:id="266735890">
      <w:bodyDiv w:val="1"/>
      <w:marLeft w:val="0"/>
      <w:marRight w:val="0"/>
      <w:marTop w:val="0"/>
      <w:marBottom w:val="0"/>
      <w:divBdr>
        <w:top w:val="none" w:sz="0" w:space="0" w:color="auto"/>
        <w:left w:val="none" w:sz="0" w:space="0" w:color="auto"/>
        <w:bottom w:val="none" w:sz="0" w:space="0" w:color="auto"/>
        <w:right w:val="none" w:sz="0" w:space="0" w:color="auto"/>
      </w:divBdr>
    </w:div>
    <w:div w:id="324095691">
      <w:bodyDiv w:val="1"/>
      <w:marLeft w:val="0"/>
      <w:marRight w:val="0"/>
      <w:marTop w:val="0"/>
      <w:marBottom w:val="0"/>
      <w:divBdr>
        <w:top w:val="none" w:sz="0" w:space="0" w:color="auto"/>
        <w:left w:val="none" w:sz="0" w:space="0" w:color="auto"/>
        <w:bottom w:val="none" w:sz="0" w:space="0" w:color="auto"/>
        <w:right w:val="none" w:sz="0" w:space="0" w:color="auto"/>
      </w:divBdr>
    </w:div>
    <w:div w:id="446701237">
      <w:bodyDiv w:val="1"/>
      <w:marLeft w:val="0"/>
      <w:marRight w:val="0"/>
      <w:marTop w:val="0"/>
      <w:marBottom w:val="0"/>
      <w:divBdr>
        <w:top w:val="none" w:sz="0" w:space="0" w:color="auto"/>
        <w:left w:val="none" w:sz="0" w:space="0" w:color="auto"/>
        <w:bottom w:val="none" w:sz="0" w:space="0" w:color="auto"/>
        <w:right w:val="none" w:sz="0" w:space="0" w:color="auto"/>
      </w:divBdr>
    </w:div>
    <w:div w:id="593822371">
      <w:bodyDiv w:val="1"/>
      <w:marLeft w:val="0"/>
      <w:marRight w:val="0"/>
      <w:marTop w:val="0"/>
      <w:marBottom w:val="0"/>
      <w:divBdr>
        <w:top w:val="none" w:sz="0" w:space="0" w:color="auto"/>
        <w:left w:val="none" w:sz="0" w:space="0" w:color="auto"/>
        <w:bottom w:val="none" w:sz="0" w:space="0" w:color="auto"/>
        <w:right w:val="none" w:sz="0" w:space="0" w:color="auto"/>
      </w:divBdr>
    </w:div>
    <w:div w:id="670791274">
      <w:bodyDiv w:val="1"/>
      <w:marLeft w:val="0"/>
      <w:marRight w:val="0"/>
      <w:marTop w:val="0"/>
      <w:marBottom w:val="0"/>
      <w:divBdr>
        <w:top w:val="none" w:sz="0" w:space="0" w:color="auto"/>
        <w:left w:val="none" w:sz="0" w:space="0" w:color="auto"/>
        <w:bottom w:val="none" w:sz="0" w:space="0" w:color="auto"/>
        <w:right w:val="none" w:sz="0" w:space="0" w:color="auto"/>
      </w:divBdr>
    </w:div>
    <w:div w:id="671880900">
      <w:bodyDiv w:val="1"/>
      <w:marLeft w:val="0"/>
      <w:marRight w:val="0"/>
      <w:marTop w:val="0"/>
      <w:marBottom w:val="0"/>
      <w:divBdr>
        <w:top w:val="none" w:sz="0" w:space="0" w:color="auto"/>
        <w:left w:val="none" w:sz="0" w:space="0" w:color="auto"/>
        <w:bottom w:val="none" w:sz="0" w:space="0" w:color="auto"/>
        <w:right w:val="none" w:sz="0" w:space="0" w:color="auto"/>
      </w:divBdr>
    </w:div>
    <w:div w:id="691346956">
      <w:bodyDiv w:val="1"/>
      <w:marLeft w:val="0"/>
      <w:marRight w:val="0"/>
      <w:marTop w:val="0"/>
      <w:marBottom w:val="0"/>
      <w:divBdr>
        <w:top w:val="none" w:sz="0" w:space="0" w:color="auto"/>
        <w:left w:val="none" w:sz="0" w:space="0" w:color="auto"/>
        <w:bottom w:val="none" w:sz="0" w:space="0" w:color="auto"/>
        <w:right w:val="none" w:sz="0" w:space="0" w:color="auto"/>
      </w:divBdr>
    </w:div>
    <w:div w:id="695496641">
      <w:bodyDiv w:val="1"/>
      <w:marLeft w:val="0"/>
      <w:marRight w:val="0"/>
      <w:marTop w:val="0"/>
      <w:marBottom w:val="0"/>
      <w:divBdr>
        <w:top w:val="none" w:sz="0" w:space="0" w:color="auto"/>
        <w:left w:val="none" w:sz="0" w:space="0" w:color="auto"/>
        <w:bottom w:val="none" w:sz="0" w:space="0" w:color="auto"/>
        <w:right w:val="none" w:sz="0" w:space="0" w:color="auto"/>
      </w:divBdr>
    </w:div>
    <w:div w:id="759837830">
      <w:bodyDiv w:val="1"/>
      <w:marLeft w:val="0"/>
      <w:marRight w:val="0"/>
      <w:marTop w:val="0"/>
      <w:marBottom w:val="0"/>
      <w:divBdr>
        <w:top w:val="none" w:sz="0" w:space="0" w:color="auto"/>
        <w:left w:val="none" w:sz="0" w:space="0" w:color="auto"/>
        <w:bottom w:val="none" w:sz="0" w:space="0" w:color="auto"/>
        <w:right w:val="none" w:sz="0" w:space="0" w:color="auto"/>
      </w:divBdr>
      <w:divsChild>
        <w:div w:id="826241530">
          <w:marLeft w:val="0"/>
          <w:marRight w:val="0"/>
          <w:marTop w:val="0"/>
          <w:marBottom w:val="0"/>
          <w:divBdr>
            <w:top w:val="none" w:sz="0" w:space="0" w:color="auto"/>
            <w:left w:val="none" w:sz="0" w:space="0" w:color="auto"/>
            <w:bottom w:val="none" w:sz="0" w:space="0" w:color="auto"/>
            <w:right w:val="none" w:sz="0" w:space="0" w:color="auto"/>
          </w:divBdr>
          <w:divsChild>
            <w:div w:id="836455324">
              <w:marLeft w:val="0"/>
              <w:marRight w:val="0"/>
              <w:marTop w:val="0"/>
              <w:marBottom w:val="0"/>
              <w:divBdr>
                <w:top w:val="none" w:sz="0" w:space="0" w:color="auto"/>
                <w:left w:val="none" w:sz="0" w:space="0" w:color="auto"/>
                <w:bottom w:val="none" w:sz="0" w:space="0" w:color="auto"/>
                <w:right w:val="none" w:sz="0" w:space="0" w:color="auto"/>
              </w:divBdr>
              <w:divsChild>
                <w:div w:id="1104307145">
                  <w:marLeft w:val="0"/>
                  <w:marRight w:val="0"/>
                  <w:marTop w:val="0"/>
                  <w:marBottom w:val="0"/>
                  <w:divBdr>
                    <w:top w:val="none" w:sz="0" w:space="0" w:color="auto"/>
                    <w:left w:val="none" w:sz="0" w:space="0" w:color="auto"/>
                    <w:bottom w:val="none" w:sz="0" w:space="0" w:color="auto"/>
                    <w:right w:val="none" w:sz="0" w:space="0" w:color="auto"/>
                  </w:divBdr>
                  <w:divsChild>
                    <w:div w:id="768820717">
                      <w:marLeft w:val="0"/>
                      <w:marRight w:val="0"/>
                      <w:marTop w:val="0"/>
                      <w:marBottom w:val="0"/>
                      <w:divBdr>
                        <w:top w:val="none" w:sz="0" w:space="0" w:color="auto"/>
                        <w:left w:val="none" w:sz="0" w:space="0" w:color="auto"/>
                        <w:bottom w:val="none" w:sz="0" w:space="0" w:color="auto"/>
                        <w:right w:val="none" w:sz="0" w:space="0" w:color="auto"/>
                      </w:divBdr>
                      <w:divsChild>
                        <w:div w:id="71932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9578122">
      <w:bodyDiv w:val="1"/>
      <w:marLeft w:val="0"/>
      <w:marRight w:val="0"/>
      <w:marTop w:val="0"/>
      <w:marBottom w:val="0"/>
      <w:divBdr>
        <w:top w:val="none" w:sz="0" w:space="0" w:color="auto"/>
        <w:left w:val="none" w:sz="0" w:space="0" w:color="auto"/>
        <w:bottom w:val="none" w:sz="0" w:space="0" w:color="auto"/>
        <w:right w:val="none" w:sz="0" w:space="0" w:color="auto"/>
      </w:divBdr>
    </w:div>
    <w:div w:id="927153054">
      <w:bodyDiv w:val="1"/>
      <w:marLeft w:val="0"/>
      <w:marRight w:val="0"/>
      <w:marTop w:val="0"/>
      <w:marBottom w:val="0"/>
      <w:divBdr>
        <w:top w:val="none" w:sz="0" w:space="0" w:color="auto"/>
        <w:left w:val="none" w:sz="0" w:space="0" w:color="auto"/>
        <w:bottom w:val="none" w:sz="0" w:space="0" w:color="auto"/>
        <w:right w:val="none" w:sz="0" w:space="0" w:color="auto"/>
      </w:divBdr>
    </w:div>
    <w:div w:id="1014647627">
      <w:bodyDiv w:val="1"/>
      <w:marLeft w:val="0"/>
      <w:marRight w:val="0"/>
      <w:marTop w:val="0"/>
      <w:marBottom w:val="0"/>
      <w:divBdr>
        <w:top w:val="none" w:sz="0" w:space="0" w:color="auto"/>
        <w:left w:val="none" w:sz="0" w:space="0" w:color="auto"/>
        <w:bottom w:val="none" w:sz="0" w:space="0" w:color="auto"/>
        <w:right w:val="none" w:sz="0" w:space="0" w:color="auto"/>
      </w:divBdr>
    </w:div>
    <w:div w:id="1072772701">
      <w:bodyDiv w:val="1"/>
      <w:marLeft w:val="0"/>
      <w:marRight w:val="0"/>
      <w:marTop w:val="0"/>
      <w:marBottom w:val="0"/>
      <w:divBdr>
        <w:top w:val="none" w:sz="0" w:space="0" w:color="auto"/>
        <w:left w:val="none" w:sz="0" w:space="0" w:color="auto"/>
        <w:bottom w:val="none" w:sz="0" w:space="0" w:color="auto"/>
        <w:right w:val="none" w:sz="0" w:space="0" w:color="auto"/>
      </w:divBdr>
    </w:div>
    <w:div w:id="1112632831">
      <w:bodyDiv w:val="1"/>
      <w:marLeft w:val="0"/>
      <w:marRight w:val="0"/>
      <w:marTop w:val="0"/>
      <w:marBottom w:val="0"/>
      <w:divBdr>
        <w:top w:val="none" w:sz="0" w:space="0" w:color="auto"/>
        <w:left w:val="none" w:sz="0" w:space="0" w:color="auto"/>
        <w:bottom w:val="none" w:sz="0" w:space="0" w:color="auto"/>
        <w:right w:val="none" w:sz="0" w:space="0" w:color="auto"/>
      </w:divBdr>
    </w:div>
    <w:div w:id="1180510520">
      <w:bodyDiv w:val="1"/>
      <w:marLeft w:val="0"/>
      <w:marRight w:val="0"/>
      <w:marTop w:val="0"/>
      <w:marBottom w:val="0"/>
      <w:divBdr>
        <w:top w:val="none" w:sz="0" w:space="0" w:color="auto"/>
        <w:left w:val="none" w:sz="0" w:space="0" w:color="auto"/>
        <w:bottom w:val="none" w:sz="0" w:space="0" w:color="auto"/>
        <w:right w:val="none" w:sz="0" w:space="0" w:color="auto"/>
      </w:divBdr>
      <w:divsChild>
        <w:div w:id="328750468">
          <w:marLeft w:val="0"/>
          <w:marRight w:val="0"/>
          <w:marTop w:val="0"/>
          <w:marBottom w:val="0"/>
          <w:divBdr>
            <w:top w:val="none" w:sz="0" w:space="0" w:color="auto"/>
            <w:left w:val="none" w:sz="0" w:space="0" w:color="auto"/>
            <w:bottom w:val="none" w:sz="0" w:space="0" w:color="auto"/>
            <w:right w:val="none" w:sz="0" w:space="0" w:color="auto"/>
          </w:divBdr>
          <w:divsChild>
            <w:div w:id="502937821">
              <w:marLeft w:val="0"/>
              <w:marRight w:val="0"/>
              <w:marTop w:val="0"/>
              <w:marBottom w:val="0"/>
              <w:divBdr>
                <w:top w:val="none" w:sz="0" w:space="0" w:color="auto"/>
                <w:left w:val="none" w:sz="0" w:space="0" w:color="auto"/>
                <w:bottom w:val="none" w:sz="0" w:space="0" w:color="auto"/>
                <w:right w:val="none" w:sz="0" w:space="0" w:color="auto"/>
              </w:divBdr>
              <w:divsChild>
                <w:div w:id="1569419122">
                  <w:marLeft w:val="0"/>
                  <w:marRight w:val="0"/>
                  <w:marTop w:val="0"/>
                  <w:marBottom w:val="0"/>
                  <w:divBdr>
                    <w:top w:val="none" w:sz="0" w:space="0" w:color="auto"/>
                    <w:left w:val="none" w:sz="0" w:space="0" w:color="auto"/>
                    <w:bottom w:val="none" w:sz="0" w:space="0" w:color="auto"/>
                    <w:right w:val="none" w:sz="0" w:space="0" w:color="auto"/>
                  </w:divBdr>
                  <w:divsChild>
                    <w:div w:id="1401442262">
                      <w:marLeft w:val="0"/>
                      <w:marRight w:val="0"/>
                      <w:marTop w:val="0"/>
                      <w:marBottom w:val="0"/>
                      <w:divBdr>
                        <w:top w:val="none" w:sz="0" w:space="0" w:color="auto"/>
                        <w:left w:val="none" w:sz="0" w:space="0" w:color="auto"/>
                        <w:bottom w:val="none" w:sz="0" w:space="0" w:color="auto"/>
                        <w:right w:val="none" w:sz="0" w:space="0" w:color="auto"/>
                      </w:divBdr>
                      <w:divsChild>
                        <w:div w:id="1496994347">
                          <w:marLeft w:val="0"/>
                          <w:marRight w:val="0"/>
                          <w:marTop w:val="0"/>
                          <w:marBottom w:val="0"/>
                          <w:divBdr>
                            <w:top w:val="none" w:sz="0" w:space="0" w:color="auto"/>
                            <w:left w:val="none" w:sz="0" w:space="0" w:color="auto"/>
                            <w:bottom w:val="none" w:sz="0" w:space="0" w:color="auto"/>
                            <w:right w:val="none" w:sz="0" w:space="0" w:color="auto"/>
                          </w:divBdr>
                          <w:divsChild>
                            <w:div w:id="506944100">
                              <w:marLeft w:val="0"/>
                              <w:marRight w:val="0"/>
                              <w:marTop w:val="0"/>
                              <w:marBottom w:val="0"/>
                              <w:divBdr>
                                <w:top w:val="none" w:sz="0" w:space="0" w:color="auto"/>
                                <w:left w:val="none" w:sz="0" w:space="0" w:color="auto"/>
                                <w:bottom w:val="none" w:sz="0" w:space="0" w:color="auto"/>
                                <w:right w:val="none" w:sz="0" w:space="0" w:color="auto"/>
                              </w:divBdr>
                              <w:divsChild>
                                <w:div w:id="1069500835">
                                  <w:marLeft w:val="0"/>
                                  <w:marRight w:val="0"/>
                                  <w:marTop w:val="0"/>
                                  <w:marBottom w:val="0"/>
                                  <w:divBdr>
                                    <w:top w:val="single" w:sz="6" w:space="0" w:color="F5F5F5"/>
                                    <w:left w:val="single" w:sz="6" w:space="0" w:color="F5F5F5"/>
                                    <w:bottom w:val="single" w:sz="6" w:space="0" w:color="F5F5F5"/>
                                    <w:right w:val="single" w:sz="6" w:space="0" w:color="F5F5F5"/>
                                  </w:divBdr>
                                  <w:divsChild>
                                    <w:div w:id="1051879263">
                                      <w:marLeft w:val="0"/>
                                      <w:marRight w:val="0"/>
                                      <w:marTop w:val="0"/>
                                      <w:marBottom w:val="0"/>
                                      <w:divBdr>
                                        <w:top w:val="none" w:sz="0" w:space="0" w:color="auto"/>
                                        <w:left w:val="none" w:sz="0" w:space="0" w:color="auto"/>
                                        <w:bottom w:val="none" w:sz="0" w:space="0" w:color="auto"/>
                                        <w:right w:val="none" w:sz="0" w:space="0" w:color="auto"/>
                                      </w:divBdr>
                                      <w:divsChild>
                                        <w:div w:id="30233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9899174">
      <w:bodyDiv w:val="1"/>
      <w:marLeft w:val="0"/>
      <w:marRight w:val="0"/>
      <w:marTop w:val="0"/>
      <w:marBottom w:val="0"/>
      <w:divBdr>
        <w:top w:val="none" w:sz="0" w:space="0" w:color="auto"/>
        <w:left w:val="none" w:sz="0" w:space="0" w:color="auto"/>
        <w:bottom w:val="none" w:sz="0" w:space="0" w:color="auto"/>
        <w:right w:val="none" w:sz="0" w:space="0" w:color="auto"/>
      </w:divBdr>
    </w:div>
    <w:div w:id="1638997301">
      <w:bodyDiv w:val="1"/>
      <w:marLeft w:val="0"/>
      <w:marRight w:val="0"/>
      <w:marTop w:val="0"/>
      <w:marBottom w:val="0"/>
      <w:divBdr>
        <w:top w:val="none" w:sz="0" w:space="0" w:color="auto"/>
        <w:left w:val="none" w:sz="0" w:space="0" w:color="auto"/>
        <w:bottom w:val="none" w:sz="0" w:space="0" w:color="auto"/>
        <w:right w:val="none" w:sz="0" w:space="0" w:color="auto"/>
      </w:divBdr>
    </w:div>
    <w:div w:id="1802532007">
      <w:bodyDiv w:val="1"/>
      <w:marLeft w:val="0"/>
      <w:marRight w:val="0"/>
      <w:marTop w:val="0"/>
      <w:marBottom w:val="0"/>
      <w:divBdr>
        <w:top w:val="none" w:sz="0" w:space="0" w:color="auto"/>
        <w:left w:val="none" w:sz="0" w:space="0" w:color="auto"/>
        <w:bottom w:val="none" w:sz="0" w:space="0" w:color="auto"/>
        <w:right w:val="none" w:sz="0" w:space="0" w:color="auto"/>
      </w:divBdr>
    </w:div>
    <w:div w:id="1839616699">
      <w:bodyDiv w:val="1"/>
      <w:marLeft w:val="0"/>
      <w:marRight w:val="0"/>
      <w:marTop w:val="0"/>
      <w:marBottom w:val="0"/>
      <w:divBdr>
        <w:top w:val="none" w:sz="0" w:space="0" w:color="auto"/>
        <w:left w:val="none" w:sz="0" w:space="0" w:color="auto"/>
        <w:bottom w:val="none" w:sz="0" w:space="0" w:color="auto"/>
        <w:right w:val="none" w:sz="0" w:space="0" w:color="auto"/>
      </w:divBdr>
    </w:div>
    <w:div w:id="1858959433">
      <w:bodyDiv w:val="1"/>
      <w:marLeft w:val="0"/>
      <w:marRight w:val="0"/>
      <w:marTop w:val="0"/>
      <w:marBottom w:val="0"/>
      <w:divBdr>
        <w:top w:val="none" w:sz="0" w:space="0" w:color="auto"/>
        <w:left w:val="none" w:sz="0" w:space="0" w:color="auto"/>
        <w:bottom w:val="none" w:sz="0" w:space="0" w:color="auto"/>
        <w:right w:val="none" w:sz="0" w:space="0" w:color="auto"/>
      </w:divBdr>
      <w:divsChild>
        <w:div w:id="738599804">
          <w:marLeft w:val="0"/>
          <w:marRight w:val="0"/>
          <w:marTop w:val="480"/>
          <w:marBottom w:val="480"/>
          <w:divBdr>
            <w:top w:val="none" w:sz="0" w:space="0" w:color="auto"/>
            <w:left w:val="none" w:sz="0" w:space="0" w:color="auto"/>
            <w:bottom w:val="none" w:sz="0" w:space="0" w:color="auto"/>
            <w:right w:val="none" w:sz="0" w:space="0" w:color="auto"/>
          </w:divBdr>
          <w:divsChild>
            <w:div w:id="480730146">
              <w:marLeft w:val="0"/>
              <w:marRight w:val="0"/>
              <w:marTop w:val="0"/>
              <w:marBottom w:val="0"/>
              <w:divBdr>
                <w:top w:val="none" w:sz="0" w:space="0" w:color="auto"/>
                <w:left w:val="none" w:sz="0" w:space="0" w:color="auto"/>
                <w:bottom w:val="none" w:sz="0" w:space="0" w:color="auto"/>
                <w:right w:val="none" w:sz="0" w:space="0" w:color="auto"/>
              </w:divBdr>
              <w:divsChild>
                <w:div w:id="933971833">
                  <w:marLeft w:val="0"/>
                  <w:marRight w:val="-26"/>
                  <w:marTop w:val="0"/>
                  <w:marBottom w:val="0"/>
                  <w:divBdr>
                    <w:top w:val="none" w:sz="0" w:space="0" w:color="auto"/>
                    <w:left w:val="none" w:sz="0" w:space="0" w:color="auto"/>
                    <w:bottom w:val="none" w:sz="0" w:space="0" w:color="auto"/>
                    <w:right w:val="none" w:sz="0" w:space="0" w:color="auto"/>
                  </w:divBdr>
                  <w:divsChild>
                    <w:div w:id="2047364346">
                      <w:marLeft w:val="7"/>
                      <w:marRight w:val="34"/>
                      <w:marTop w:val="0"/>
                      <w:marBottom w:val="0"/>
                      <w:divBdr>
                        <w:top w:val="none" w:sz="0" w:space="0" w:color="auto"/>
                        <w:left w:val="none" w:sz="0" w:space="0" w:color="auto"/>
                        <w:bottom w:val="none" w:sz="0" w:space="0" w:color="auto"/>
                        <w:right w:val="none" w:sz="0" w:space="0" w:color="auto"/>
                      </w:divBdr>
                      <w:divsChild>
                        <w:div w:id="205233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7637941">
      <w:bodyDiv w:val="1"/>
      <w:marLeft w:val="0"/>
      <w:marRight w:val="0"/>
      <w:marTop w:val="0"/>
      <w:marBottom w:val="0"/>
      <w:divBdr>
        <w:top w:val="none" w:sz="0" w:space="0" w:color="auto"/>
        <w:left w:val="none" w:sz="0" w:space="0" w:color="auto"/>
        <w:bottom w:val="none" w:sz="0" w:space="0" w:color="auto"/>
        <w:right w:val="none" w:sz="0" w:space="0" w:color="auto"/>
      </w:divBdr>
    </w:div>
    <w:div w:id="2090493738">
      <w:bodyDiv w:val="1"/>
      <w:marLeft w:val="0"/>
      <w:marRight w:val="0"/>
      <w:marTop w:val="0"/>
      <w:marBottom w:val="0"/>
      <w:divBdr>
        <w:top w:val="none" w:sz="0" w:space="0" w:color="auto"/>
        <w:left w:val="none" w:sz="0" w:space="0" w:color="auto"/>
        <w:bottom w:val="none" w:sz="0" w:space="0" w:color="auto"/>
        <w:right w:val="none" w:sz="0" w:space="0" w:color="auto"/>
      </w:divBdr>
    </w:div>
    <w:div w:id="2131237873">
      <w:bodyDiv w:val="1"/>
      <w:marLeft w:val="0"/>
      <w:marRight w:val="0"/>
      <w:marTop w:val="0"/>
      <w:marBottom w:val="0"/>
      <w:divBdr>
        <w:top w:val="none" w:sz="0" w:space="0" w:color="auto"/>
        <w:left w:val="none" w:sz="0" w:space="0" w:color="auto"/>
        <w:bottom w:val="none" w:sz="0" w:space="0" w:color="auto"/>
        <w:right w:val="none" w:sz="0" w:space="0" w:color="auto"/>
      </w:divBdr>
    </w:div>
    <w:div w:id="2138991652">
      <w:bodyDiv w:val="1"/>
      <w:marLeft w:val="0"/>
      <w:marRight w:val="0"/>
      <w:marTop w:val="0"/>
      <w:marBottom w:val="0"/>
      <w:divBdr>
        <w:top w:val="none" w:sz="0" w:space="0" w:color="auto"/>
        <w:left w:val="none" w:sz="0" w:space="0" w:color="auto"/>
        <w:bottom w:val="none" w:sz="0" w:space="0" w:color="auto"/>
        <w:right w:val="none" w:sz="0" w:space="0" w:color="auto"/>
      </w:divBdr>
      <w:divsChild>
        <w:div w:id="859975613">
          <w:marLeft w:val="0"/>
          <w:marRight w:val="0"/>
          <w:marTop w:val="0"/>
          <w:marBottom w:val="0"/>
          <w:divBdr>
            <w:top w:val="none" w:sz="0" w:space="0" w:color="auto"/>
            <w:left w:val="none" w:sz="0" w:space="0" w:color="auto"/>
            <w:bottom w:val="none" w:sz="0" w:space="0" w:color="auto"/>
            <w:right w:val="none" w:sz="0" w:space="0" w:color="auto"/>
          </w:divBdr>
          <w:divsChild>
            <w:div w:id="1610504356">
              <w:marLeft w:val="0"/>
              <w:marRight w:val="0"/>
              <w:marTop w:val="0"/>
              <w:marBottom w:val="0"/>
              <w:divBdr>
                <w:top w:val="none" w:sz="0" w:space="0" w:color="auto"/>
                <w:left w:val="none" w:sz="0" w:space="0" w:color="auto"/>
                <w:bottom w:val="none" w:sz="0" w:space="0" w:color="auto"/>
                <w:right w:val="none" w:sz="0" w:space="0" w:color="auto"/>
              </w:divBdr>
              <w:divsChild>
                <w:div w:id="926960100">
                  <w:marLeft w:val="0"/>
                  <w:marRight w:val="0"/>
                  <w:marTop w:val="0"/>
                  <w:marBottom w:val="0"/>
                  <w:divBdr>
                    <w:top w:val="none" w:sz="0" w:space="0" w:color="auto"/>
                    <w:left w:val="none" w:sz="0" w:space="0" w:color="auto"/>
                    <w:bottom w:val="none" w:sz="0" w:space="0" w:color="auto"/>
                    <w:right w:val="none" w:sz="0" w:space="0" w:color="auto"/>
                  </w:divBdr>
                  <w:divsChild>
                    <w:div w:id="1617256573">
                      <w:marLeft w:val="0"/>
                      <w:marRight w:val="0"/>
                      <w:marTop w:val="0"/>
                      <w:marBottom w:val="0"/>
                      <w:divBdr>
                        <w:top w:val="none" w:sz="0" w:space="0" w:color="auto"/>
                        <w:left w:val="none" w:sz="0" w:space="0" w:color="auto"/>
                        <w:bottom w:val="none" w:sz="0" w:space="0" w:color="auto"/>
                        <w:right w:val="none" w:sz="0" w:space="0" w:color="auto"/>
                      </w:divBdr>
                      <w:divsChild>
                        <w:div w:id="42939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organisatiegids.universiteitleiden.nl/en/faculties-and-institutes/law/faculty-bureau/personnel--organisation" TargetMode="External"/><Relationship Id="rId18" Type="http://schemas.openxmlformats.org/officeDocument/2006/relationships/hyperlink" Target="https://www.staff.universiteitleiden.nl/research/phds/phd-trajectory/phd-track/law/fdr-board-office?cf=law&amp;cd=fdr-board-office" TargetMode="External"/><Relationship Id="rId26" Type="http://schemas.openxmlformats.org/officeDocument/2006/relationships/hyperlink" Target="https://www.staff.universiteitleiden.nl/human-resources/learning-and-development/teacher-development/university-teaching-qualification/law?cf=law" TargetMode="External"/><Relationship Id="rId3" Type="http://schemas.openxmlformats.org/officeDocument/2006/relationships/styles" Target="styles.xml"/><Relationship Id="rId21" Type="http://schemas.openxmlformats.org/officeDocument/2006/relationships/hyperlink" Target="https://www.staff.universiteitleiden.nl/courses/law/graduate-school/data-management-training-leiden-law-school?cf=law"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graduateschool@law.leidenuniv.nl" TargetMode="External"/><Relationship Id="rId17" Type="http://schemas.openxmlformats.org/officeDocument/2006/relationships/hyperlink" Target="https://lucris.leidenuniv.nl/converis/mypages/overview;jsessionid=-mei4snRUI8oHq1Zxy5i6jWel5Co-rHBvQPJ8RFE.asia" TargetMode="External"/><Relationship Id="rId25" Type="http://schemas.openxmlformats.org/officeDocument/2006/relationships/hyperlink" Target="https://www.staff.universiteitleiden.nl/binaries/content/assets/ul2staff/onderzoek/promoveren/golden-rules-for-phd-supervision-2024.jpg"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staff.universiteitleiden.nl/research/it-and-research/datamanagement/law/fdr-board-office?cf=law&amp;cd=fdr-board-office" TargetMode="External"/><Relationship Id="rId20" Type="http://schemas.openxmlformats.org/officeDocument/2006/relationships/hyperlink" Target="https://www.staff.universiteitleiden.nl/courses/hrm-opleidingen/scientific-conduct-for-phds-law?cf=law"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raduateschool@law.leidenuniv.nl" TargetMode="External"/><Relationship Id="rId24" Type="http://schemas.openxmlformats.org/officeDocument/2006/relationships/hyperlink" Target="https://www.staff.universiteitleiden.nl/binaries/content/assets/rechtsgeleerdheid/meijers-instituut/additional_guidelines_phd_research_leidenlawschool_2026-01-01.pdf"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staff.universiteitleiden.nl/courses?targetgroup=phd-candidate&amp;cf=law" TargetMode="External"/><Relationship Id="rId23" Type="http://schemas.openxmlformats.org/officeDocument/2006/relationships/hyperlink" Target="https://www.staff.universiteitleiden.nl/research/phds/regulations-and-guidelines/law?cf=law" TargetMode="External"/><Relationship Id="rId28" Type="http://schemas.openxmlformats.org/officeDocument/2006/relationships/hyperlink" Target="mailto:graduateschool@law.leidenuniv.nl" TargetMode="External"/><Relationship Id="rId10" Type="http://schemas.openxmlformats.org/officeDocument/2006/relationships/hyperlink" Target="https://www.staff.universiteitleiden.nl/research/phds?cf=law" TargetMode="External"/><Relationship Id="rId19" Type="http://schemas.openxmlformats.org/officeDocument/2006/relationships/hyperlink" Target="https://www.staff.universiteitleiden.nl/research/phds/phd-trajectory/phd-track/law/fdr-board-office?cf=law&amp;cd=fdr-board-office"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staff.universiteitleiden.nl/binaries/content/assets/rechtsgeleerdheid/meijers-instituut/additional_guidelines_phd_research_leidenlawschool_2026-01-01.pdf" TargetMode="External"/><Relationship Id="rId14" Type="http://schemas.openxmlformats.org/officeDocument/2006/relationships/hyperlink" Target="https://www.staff.universiteitleiden.nl/research/phds/phd-trajectory/phd-track/law/fdr-board-office?cf=law&amp;cd=fdr-board-office" TargetMode="External"/><Relationship Id="rId22" Type="http://schemas.openxmlformats.org/officeDocument/2006/relationships/hyperlink" Target="https://www.staff.universiteitleiden.nl/human-resources/learning-and-development/teacher-development/university-teaching-qualification/law?cf=law" TargetMode="External"/><Relationship Id="rId27" Type="http://schemas.openxmlformats.org/officeDocument/2006/relationships/hyperlink" Target="https://www.staff.universiteitleiden.nl/binaries/content/assets/rechtsgeleerdheid/meijers-instituut/obtaining_a_doctorate_articles_leidenlawschool_2026-02-01.pdf" TargetMode="External"/><Relationship Id="rId30" Type="http://schemas.openxmlformats.org/officeDocument/2006/relationships/header" Target="header2.xml"/><Relationship Id="rId35" Type="http://schemas.openxmlformats.org/officeDocument/2006/relationships/theme" Target="theme/theme1.xml"/><Relationship Id="rId8" Type="http://schemas.openxmlformats.org/officeDocument/2006/relationships/hyperlink" Target="https://www.staff.universiteitleiden.nl/research/phds/regulations-and-guidelines/law?cf=law"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taff.universiteitleiden.nl/research/phds/phd-trajectory/phd-track/law?cf=law" TargetMode="External"/><Relationship Id="rId2" Type="http://schemas.openxmlformats.org/officeDocument/2006/relationships/hyperlink" Target="https://www.universiteitleiden.nl/en/law/research" TargetMode="External"/><Relationship Id="rId1" Type="http://schemas.openxmlformats.org/officeDocument/2006/relationships/hyperlink" Target="https://www.universiteitleiden.nl/en/law/organis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F1D6B1-EA19-47C3-8DAC-03D58CCFA126}">
  <ds:schemaRefs>
    <ds:schemaRef ds:uri="http://schemas.openxmlformats.org/officeDocument/2006/bibliography"/>
  </ds:schemaRefs>
</ds:datastoreItem>
</file>

<file path=docMetadata/LabelInfo.xml><?xml version="1.0" encoding="utf-8"?>
<clbl:labelList xmlns:clbl="http://schemas.microsoft.com/office/2020/mipLabelMetadata">
  <clbl:label id="{d465f887-04a9-4c17-8b62-103eddccf68b}" enabled="1" method="Standard" siteId="{ca2a7f76-dbd7-4ec0-9108-6b3d524fb7c8}" contentBits="2" removed="0"/>
</clbl:labelList>
</file>

<file path=docProps/app.xml><?xml version="1.0" encoding="utf-8"?>
<Properties xmlns="http://schemas.openxmlformats.org/officeDocument/2006/extended-properties" xmlns:vt="http://schemas.openxmlformats.org/officeDocument/2006/docPropsVTypes">
  <Template>Normal</Template>
  <TotalTime>0</TotalTime>
  <Pages>12</Pages>
  <Words>2931</Words>
  <Characters>20821</Characters>
  <Application>Microsoft Office Word</Application>
  <DocSecurity>0</DocSecurity>
  <Lines>173</Lines>
  <Paragraphs>47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Concept 1 november 2006</vt:lpstr>
      <vt:lpstr>Concept 1 november 2006</vt:lpstr>
    </vt:vector>
  </TitlesOfParts>
  <Company>Universiteit Leiden</Company>
  <LinksUpToDate>false</LinksUpToDate>
  <CharactersWithSpaces>23705</CharactersWithSpaces>
  <SharedDoc>false</SharedDoc>
  <HLinks>
    <vt:vector size="102" baseType="variant">
      <vt:variant>
        <vt:i4>851992</vt:i4>
      </vt:variant>
      <vt:variant>
        <vt:i4>48</vt:i4>
      </vt:variant>
      <vt:variant>
        <vt:i4>0</vt:i4>
      </vt:variant>
      <vt:variant>
        <vt:i4>5</vt:i4>
      </vt:variant>
      <vt:variant>
        <vt:lpwstr>http://law.leiden.edu/research/phdprogramme/</vt:lpwstr>
      </vt:variant>
      <vt:variant>
        <vt:lpwstr/>
      </vt:variant>
      <vt:variant>
        <vt:i4>6160384</vt:i4>
      </vt:variant>
      <vt:variant>
        <vt:i4>45</vt:i4>
      </vt:variant>
      <vt:variant>
        <vt:i4>0</vt:i4>
      </vt:variant>
      <vt:variant>
        <vt:i4>5</vt:i4>
      </vt:variant>
      <vt:variant>
        <vt:lpwstr>http://www.medewerkers.leidenuniv.nl/arbeidsvoorwaarden-personeelsbeleid/actueel/information-in-english.html</vt:lpwstr>
      </vt:variant>
      <vt:variant>
        <vt:lpwstr/>
      </vt:variant>
      <vt:variant>
        <vt:i4>5308495</vt:i4>
      </vt:variant>
      <vt:variant>
        <vt:i4>42</vt:i4>
      </vt:variant>
      <vt:variant>
        <vt:i4>0</vt:i4>
      </vt:variant>
      <vt:variant>
        <vt:i4>5</vt:i4>
      </vt:variant>
      <vt:variant>
        <vt:lpwstr>http://law.leiden.edu/current-students/llm-programmes/course-information.html</vt:lpwstr>
      </vt:variant>
      <vt:variant>
        <vt:lpwstr/>
      </vt:variant>
      <vt:variant>
        <vt:i4>3473453</vt:i4>
      </vt:variant>
      <vt:variant>
        <vt:i4>39</vt:i4>
      </vt:variant>
      <vt:variant>
        <vt:i4>0</vt:i4>
      </vt:variant>
      <vt:variant>
        <vt:i4>5</vt:i4>
      </vt:variant>
      <vt:variant>
        <vt:lpwstr>http://www.education.leiden.edu/honours-programme/info.html</vt:lpwstr>
      </vt:variant>
      <vt:variant>
        <vt:lpwstr/>
      </vt:variant>
      <vt:variant>
        <vt:i4>655378</vt:i4>
      </vt:variant>
      <vt:variant>
        <vt:i4>36</vt:i4>
      </vt:variant>
      <vt:variant>
        <vt:i4>0</vt:i4>
      </vt:variant>
      <vt:variant>
        <vt:i4>5</vt:i4>
      </vt:variant>
      <vt:variant>
        <vt:lpwstr>http://www.iuscommune.eu/ActiviteitDetail.aspx?ActivityId=244&amp;language=Nederlands</vt:lpwstr>
      </vt:variant>
      <vt:variant>
        <vt:lpwstr/>
      </vt:variant>
      <vt:variant>
        <vt:i4>3670116</vt:i4>
      </vt:variant>
      <vt:variant>
        <vt:i4>33</vt:i4>
      </vt:variant>
      <vt:variant>
        <vt:i4>0</vt:i4>
      </vt:variant>
      <vt:variant>
        <vt:i4>5</vt:i4>
      </vt:variant>
      <vt:variant>
        <vt:lpwstr>http://law.leiden.edu/research/talent-programme/courses/empirical-research-methods-in-law.html</vt:lpwstr>
      </vt:variant>
      <vt:variant>
        <vt:lpwstr/>
      </vt:variant>
      <vt:variant>
        <vt:i4>7995448</vt:i4>
      </vt:variant>
      <vt:variant>
        <vt:i4>30</vt:i4>
      </vt:variant>
      <vt:variant>
        <vt:i4>0</vt:i4>
      </vt:variant>
      <vt:variant>
        <vt:i4>5</vt:i4>
      </vt:variant>
      <vt:variant>
        <vt:lpwstr>http://law.leiden.edu/research/talent-programme/courses/philosophy-of-science.html</vt:lpwstr>
      </vt:variant>
      <vt:variant>
        <vt:lpwstr/>
      </vt:variant>
      <vt:variant>
        <vt:i4>5701662</vt:i4>
      </vt:variant>
      <vt:variant>
        <vt:i4>27</vt:i4>
      </vt:variant>
      <vt:variant>
        <vt:i4>0</vt:i4>
      </vt:variant>
      <vt:variant>
        <vt:i4>5</vt:i4>
      </vt:variant>
      <vt:variant>
        <vt:lpwstr>http://research.leiden.edu/courses/phd-research/</vt:lpwstr>
      </vt:variant>
      <vt:variant>
        <vt:lpwstr/>
      </vt:variant>
      <vt:variant>
        <vt:i4>4522068</vt:i4>
      </vt:variant>
      <vt:variant>
        <vt:i4>24</vt:i4>
      </vt:variant>
      <vt:variant>
        <vt:i4>0</vt:i4>
      </vt:variant>
      <vt:variant>
        <vt:i4>5</vt:i4>
      </vt:variant>
      <vt:variant>
        <vt:lpwstr>http://iclon.leiden.edu/</vt:lpwstr>
      </vt:variant>
      <vt:variant>
        <vt:lpwstr/>
      </vt:variant>
      <vt:variant>
        <vt:i4>1638473</vt:i4>
      </vt:variant>
      <vt:variant>
        <vt:i4>21</vt:i4>
      </vt:variant>
      <vt:variant>
        <vt:i4>0</vt:i4>
      </vt:variant>
      <vt:variant>
        <vt:i4>5</vt:i4>
      </vt:variant>
      <vt:variant>
        <vt:lpwstr>http://staff.leiden.edu/courses-and-career/basic-teaching-qualification/bko-teaching-dossier.html</vt:lpwstr>
      </vt:variant>
      <vt:variant>
        <vt:lpwstr/>
      </vt:variant>
      <vt:variant>
        <vt:i4>6094875</vt:i4>
      </vt:variant>
      <vt:variant>
        <vt:i4>18</vt:i4>
      </vt:variant>
      <vt:variant>
        <vt:i4>0</vt:i4>
      </vt:variant>
      <vt:variant>
        <vt:i4>5</vt:i4>
      </vt:variant>
      <vt:variant>
        <vt:lpwstr>http://www.hum.leiden.edu/languagecentre/</vt:lpwstr>
      </vt:variant>
      <vt:variant>
        <vt:lpwstr/>
      </vt:variant>
      <vt:variant>
        <vt:i4>4456525</vt:i4>
      </vt:variant>
      <vt:variant>
        <vt:i4>15</vt:i4>
      </vt:variant>
      <vt:variant>
        <vt:i4>0</vt:i4>
      </vt:variant>
      <vt:variant>
        <vt:i4>5</vt:i4>
      </vt:variant>
      <vt:variant>
        <vt:lpwstr>http://www.narcis.nl/?Language=en</vt:lpwstr>
      </vt:variant>
      <vt:variant>
        <vt:lpwstr/>
      </vt:variant>
      <vt:variant>
        <vt:i4>589909</vt:i4>
      </vt:variant>
      <vt:variant>
        <vt:i4>12</vt:i4>
      </vt:variant>
      <vt:variant>
        <vt:i4>0</vt:i4>
      </vt:variant>
      <vt:variant>
        <vt:i4>5</vt:i4>
      </vt:variant>
      <vt:variant>
        <vt:lpwstr>http://law.leiden.edu/research/phdprogramme/phdfellow/rules-and-policies-for-salaried-phd-candidates-except-phd-fellows.html</vt:lpwstr>
      </vt:variant>
      <vt:variant>
        <vt:lpwstr/>
      </vt:variant>
      <vt:variant>
        <vt:i4>4718602</vt:i4>
      </vt:variant>
      <vt:variant>
        <vt:i4>9</vt:i4>
      </vt:variant>
      <vt:variant>
        <vt:i4>0</vt:i4>
      </vt:variant>
      <vt:variant>
        <vt:i4>5</vt:i4>
      </vt:variant>
      <vt:variant>
        <vt:lpwstr>http://law.leiden.edu/research/phdprogramme/phdfellow/phdfellows-salariedphd.html</vt:lpwstr>
      </vt:variant>
      <vt:variant>
        <vt:lpwstr/>
      </vt:variant>
      <vt:variant>
        <vt:i4>2162815</vt:i4>
      </vt:variant>
      <vt:variant>
        <vt:i4>6</vt:i4>
      </vt:variant>
      <vt:variant>
        <vt:i4>0</vt:i4>
      </vt:variant>
      <vt:variant>
        <vt:i4>5</vt:i4>
      </vt:variant>
      <vt:variant>
        <vt:lpwstr>http://www.schoolofhumanrights.org/</vt:lpwstr>
      </vt:variant>
      <vt:variant>
        <vt:lpwstr/>
      </vt:variant>
      <vt:variant>
        <vt:i4>851992</vt:i4>
      </vt:variant>
      <vt:variant>
        <vt:i4>3</vt:i4>
      </vt:variant>
      <vt:variant>
        <vt:i4>0</vt:i4>
      </vt:variant>
      <vt:variant>
        <vt:i4>5</vt:i4>
      </vt:variant>
      <vt:variant>
        <vt:lpwstr>http://law.leiden.edu/research/phdprogramme/</vt:lpwstr>
      </vt:variant>
      <vt:variant>
        <vt:lpwstr/>
      </vt:variant>
      <vt:variant>
        <vt:i4>7929953</vt:i4>
      </vt:variant>
      <vt:variant>
        <vt:i4>0</vt:i4>
      </vt:variant>
      <vt:variant>
        <vt:i4>0</vt:i4>
      </vt:variant>
      <vt:variant>
        <vt:i4>5</vt:i4>
      </vt:variant>
      <vt:variant>
        <vt:lpwstr>http://law.leiden.edu/research/phdprogramme/namesandtopics/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Concept 1 november 2006</dc:title>
  <dc:creator>Boumlak</dc:creator>
  <cp:lastModifiedBy>Barneveld, H.J. van (Mieke)</cp:lastModifiedBy>
  <cp:revision>4</cp:revision>
  <cp:lastPrinted>2025-08-01T15:17:00Z</cp:lastPrinted>
  <dcterms:created xsi:type="dcterms:W3CDTF">2026-02-02T16:52:00Z</dcterms:created>
  <dcterms:modified xsi:type="dcterms:W3CDTF">2026-02-03T14:38:00Z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4913a245,1a9a65f3,68657d13</vt:lpwstr>
  </property>
  <property fmtid="{D5CDD505-2E9C-101B-9397-08002B2CF9AE}" pid="3" name="ClassificationContentMarkingFooterFontProps">
    <vt:lpwstr>#000000,10,Aptos</vt:lpwstr>
  </property>
  <property fmtid="{D5CDD505-2E9C-101B-9397-08002B2CF9AE}" pid="4" name="ClassificationContentMarkingFooterText">
    <vt:lpwstr>Classified as Internal | Intern</vt:lpwstr>
  </property>
</Properties>
</file>